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6112348"/>
    <w:bookmarkEnd w:id="0"/>
    <w:p w14:paraId="0ED06F9A" w14:textId="74C19C28" w:rsidR="004D49A1" w:rsidRDefault="00B6302F">
      <w:r>
        <w:rPr>
          <w:noProof/>
        </w:rPr>
        <mc:AlternateContent>
          <mc:Choice Requires="wpg">
            <w:drawing>
              <wp:anchor distT="0" distB="0" distL="114300" distR="114300" simplePos="0" relativeHeight="251655168" behindDoc="0" locked="0" layoutInCell="1" allowOverlap="1" wp14:anchorId="42909A40" wp14:editId="7AB02CEC">
                <wp:simplePos x="0" y="0"/>
                <wp:positionH relativeFrom="margin">
                  <wp:align>center</wp:align>
                </wp:positionH>
                <wp:positionV relativeFrom="margin">
                  <wp:align>top</wp:align>
                </wp:positionV>
                <wp:extent cx="5444717" cy="1439545"/>
                <wp:effectExtent l="0" t="0" r="3810" b="8255"/>
                <wp:wrapSquare wrapText="bothSides"/>
                <wp:docPr id="17" name="Group 17"/>
                <wp:cNvGraphicFramePr/>
                <a:graphic xmlns:a="http://schemas.openxmlformats.org/drawingml/2006/main">
                  <a:graphicData uri="http://schemas.microsoft.com/office/word/2010/wordprocessingGroup">
                    <wpg:wgp>
                      <wpg:cNvGrpSpPr/>
                      <wpg:grpSpPr>
                        <a:xfrm>
                          <a:off x="0" y="0"/>
                          <a:ext cx="5444717" cy="1439545"/>
                          <a:chOff x="0" y="0"/>
                          <a:chExt cx="5444717" cy="1439545"/>
                        </a:xfrm>
                      </wpg:grpSpPr>
                      <pic:pic xmlns:pic="http://schemas.openxmlformats.org/drawingml/2006/picture">
                        <pic:nvPicPr>
                          <pic:cNvPr id="2" name="Picture 2"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01254" y="0"/>
                            <a:ext cx="1438910" cy="1439545"/>
                          </a:xfrm>
                          <a:prstGeom prst="rect">
                            <a:avLst/>
                          </a:prstGeom>
                        </pic:spPr>
                      </pic:pic>
                      <pic:pic xmlns:pic="http://schemas.openxmlformats.org/drawingml/2006/picture">
                        <pic:nvPicPr>
                          <pic:cNvPr id="1" name="Picture 1" descr="Image result for north of tyne fla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1439545"/>
                          </a:xfrm>
                          <a:prstGeom prst="rect">
                            <a:avLst/>
                          </a:prstGeom>
                          <a:noFill/>
                          <a:ln>
                            <a:noFill/>
                          </a:ln>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02507" y="300251"/>
                            <a:ext cx="2442210" cy="604520"/>
                          </a:xfrm>
                          <a:prstGeom prst="rect">
                            <a:avLst/>
                          </a:prstGeom>
                          <a:noFill/>
                          <a:ln>
                            <a:noFill/>
                          </a:ln>
                        </pic:spPr>
                      </pic:pic>
                    </wpg:wgp>
                  </a:graphicData>
                </a:graphic>
              </wp:anchor>
            </w:drawing>
          </mc:Choice>
          <mc:Fallback>
            <w:pict>
              <v:group w14:anchorId="26242F03" id="Group 17" o:spid="_x0000_s1026" style="position:absolute;margin-left:0;margin-top:0;width:428.7pt;height:113.35pt;z-index:251655168;mso-position-horizontal:center;mso-position-horizontal-relative:margin;mso-position-vertical:top;mso-position-vertical-relative:margin" coordsize="54447,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 up of a sign&#10;&#10;Description automatically generated" style="position:absolute;left:15012;width:1438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">
                  <v:imagedata r:id="rId11" o:title="A close up of a sign&#10;&#10;Description automatically generated"/>
                </v:shape>
                <v:shape id="Picture 1" o:spid="_x0000_s1028" type="#_x0000_t75" alt="Image result for north of tyne flag" style="position:absolute;width:1438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">
                  <v:imagedata r:id="rId12" o:title="Image result for north of tyne flag"/>
                </v:shape>
                <v:shape id="Picture 6" o:spid="_x0000_s1029" type="#_x0000_t75" style="position:absolute;left:30025;top:3002;width:24422;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">
                  <v:imagedata r:id="rId13" o:title=""/>
                </v:shape>
                <w10:wrap type="square" anchorx="margin" anchory="margin"/>
              </v:group>
            </w:pict>
          </mc:Fallback>
        </mc:AlternateContent>
      </w:r>
    </w:p>
    <w:p w14:paraId="60960BD5" w14:textId="78067750" w:rsidR="00432149" w:rsidRDefault="00432149"/>
    <w:p w14:paraId="707BCA67" w14:textId="586599E8" w:rsidR="00432149" w:rsidRPr="00AF0BB8" w:rsidRDefault="00AF0BB8" w:rsidP="00432149">
      <w:pPr>
        <w:jc w:val="center"/>
        <w:rPr>
          <w:b/>
          <w:bCs/>
          <w:sz w:val="32"/>
          <w:szCs w:val="32"/>
        </w:rPr>
      </w:pPr>
      <w:r>
        <w:rPr>
          <w:b/>
          <w:bCs/>
          <w:sz w:val="32"/>
          <w:szCs w:val="32"/>
        </w:rPr>
        <w:t xml:space="preserve">Stock status assessment for the </w:t>
      </w:r>
      <w:r>
        <w:rPr>
          <w:b/>
          <w:bCs/>
          <w:i/>
          <w:iCs/>
          <w:sz w:val="32"/>
          <w:szCs w:val="32"/>
        </w:rPr>
        <w:t>Cancer pagurus</w:t>
      </w:r>
      <w:r>
        <w:rPr>
          <w:b/>
          <w:bCs/>
          <w:sz w:val="32"/>
          <w:szCs w:val="32"/>
        </w:rPr>
        <w:t xml:space="preserve"> fishery of the Northumberland Coast</w:t>
      </w:r>
      <w:r w:rsidR="00984954">
        <w:rPr>
          <w:b/>
          <w:bCs/>
          <w:sz w:val="32"/>
          <w:szCs w:val="32"/>
        </w:rPr>
        <w:t xml:space="preserve"> in 2019.</w:t>
      </w:r>
    </w:p>
    <w:p w14:paraId="6D6F2923" w14:textId="77777777" w:rsidR="00AF0BB8" w:rsidRDefault="00AF0BB8" w:rsidP="00432149">
      <w:pPr>
        <w:jc w:val="center"/>
        <w:rPr>
          <w:b/>
          <w:bCs/>
          <w:sz w:val="32"/>
          <w:szCs w:val="32"/>
        </w:rPr>
      </w:pPr>
    </w:p>
    <w:p w14:paraId="1452C009" w14:textId="002D6F68" w:rsidR="00432149" w:rsidRDefault="001E7729" w:rsidP="001E7729">
      <w:pPr>
        <w:jc w:val="center"/>
      </w:pPr>
      <w:r>
        <w:rPr>
          <w:noProof/>
        </w:rPr>
        <w:drawing>
          <wp:inline distT="0" distB="0" distL="0" distR="0" wp14:anchorId="6A17A3AC" wp14:editId="53B84F12">
            <wp:extent cx="5731510" cy="4298950"/>
            <wp:effectExtent l="0" t="0" r="2540" b="6350"/>
            <wp:docPr id="5" name="Picture 5" descr="A picture containing person, table, cu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6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AAAE39" w14:textId="77777777" w:rsidR="00432149" w:rsidRDefault="00432149"/>
    <w:p w14:paraId="01EE36B0" w14:textId="77777777" w:rsidR="001E7729" w:rsidRPr="001E7729" w:rsidRDefault="00753D1A" w:rsidP="001E7729">
      <w:pPr>
        <w:jc w:val="center"/>
        <w:rPr>
          <w:b/>
          <w:bCs/>
        </w:rPr>
      </w:pPr>
      <w:r w:rsidRPr="001E7729">
        <w:rPr>
          <w:b/>
          <w:bCs/>
        </w:rPr>
        <w:t>Report produced by Andrew Boon</w:t>
      </w:r>
    </w:p>
    <w:p w14:paraId="6F3B15DF" w14:textId="77777777" w:rsidR="001E7729" w:rsidRDefault="001E7729" w:rsidP="001E7729">
      <w:pPr>
        <w:jc w:val="center"/>
      </w:pPr>
    </w:p>
    <w:p w14:paraId="0FDE8CBA" w14:textId="2AB4A56D" w:rsidR="001E7729" w:rsidRDefault="001E7729" w:rsidP="001E7729">
      <w:pPr>
        <w:jc w:val="center"/>
        <w:sectPr w:rsidR="001E7729">
          <w:pgSz w:w="11906" w:h="16838"/>
          <w:pgMar w:top="1440" w:right="1440" w:bottom="1440" w:left="1440" w:header="708" w:footer="708" w:gutter="0"/>
          <w:cols w:space="708"/>
          <w:docGrid w:linePitch="360"/>
        </w:sectPr>
      </w:pPr>
    </w:p>
    <w:sdt>
      <w:sdtPr>
        <w:id w:val="-1107895972"/>
        <w:docPartObj>
          <w:docPartGallery w:val="Table of Contents"/>
          <w:docPartUnique/>
        </w:docPartObj>
      </w:sdtPr>
      <w:sdtEndPr>
        <w:rPr>
          <w:b/>
          <w:bCs/>
          <w:noProof/>
        </w:rPr>
      </w:sdtEndPr>
      <w:sdtContent>
        <w:p w14:paraId="6B537B4A" w14:textId="5A3053CD" w:rsidR="0098003D" w:rsidRDefault="0098003D" w:rsidP="00710A1C">
          <w:r w:rsidRPr="00710A1C">
            <w:rPr>
              <w:b/>
              <w:bCs/>
              <w:sz w:val="28"/>
              <w:szCs w:val="28"/>
            </w:rPr>
            <w:t>Contents</w:t>
          </w:r>
        </w:p>
        <w:p w14:paraId="77A3EEB9" w14:textId="4CBFAE96" w:rsidR="00D97748" w:rsidRDefault="0098003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8027845" w:history="1">
            <w:r w:rsidR="00D97748" w:rsidRPr="00CC6823">
              <w:rPr>
                <w:rStyle w:val="Hyperlink"/>
                <w:noProof/>
              </w:rPr>
              <w:t>Abstract</w:t>
            </w:r>
            <w:r w:rsidR="00D97748">
              <w:rPr>
                <w:noProof/>
                <w:webHidden/>
              </w:rPr>
              <w:tab/>
            </w:r>
            <w:r w:rsidR="00D97748">
              <w:rPr>
                <w:noProof/>
                <w:webHidden/>
              </w:rPr>
              <w:fldChar w:fldCharType="begin"/>
            </w:r>
            <w:r w:rsidR="00D97748">
              <w:rPr>
                <w:noProof/>
                <w:webHidden/>
              </w:rPr>
              <w:instrText xml:space="preserve"> PAGEREF _Toc38027845 \h </w:instrText>
            </w:r>
            <w:r w:rsidR="00D97748">
              <w:rPr>
                <w:noProof/>
                <w:webHidden/>
              </w:rPr>
            </w:r>
            <w:r w:rsidR="00D97748">
              <w:rPr>
                <w:noProof/>
                <w:webHidden/>
              </w:rPr>
              <w:fldChar w:fldCharType="separate"/>
            </w:r>
            <w:r w:rsidR="00D97748">
              <w:rPr>
                <w:noProof/>
                <w:webHidden/>
              </w:rPr>
              <w:t>3</w:t>
            </w:r>
            <w:r w:rsidR="00D97748">
              <w:rPr>
                <w:noProof/>
                <w:webHidden/>
              </w:rPr>
              <w:fldChar w:fldCharType="end"/>
            </w:r>
          </w:hyperlink>
        </w:p>
        <w:p w14:paraId="670A2105" w14:textId="7D36EF6B" w:rsidR="00D97748" w:rsidRDefault="00E619E7">
          <w:pPr>
            <w:pStyle w:val="TOC1"/>
            <w:tabs>
              <w:tab w:val="left" w:pos="440"/>
              <w:tab w:val="right" w:leader="dot" w:pos="9016"/>
            </w:tabs>
            <w:rPr>
              <w:rFonts w:eastAsiaTheme="minorEastAsia"/>
              <w:noProof/>
              <w:lang w:eastAsia="en-GB"/>
            </w:rPr>
          </w:pPr>
          <w:hyperlink w:anchor="_Toc38027846" w:history="1">
            <w:r w:rsidR="00D97748" w:rsidRPr="00CC6823">
              <w:rPr>
                <w:rStyle w:val="Hyperlink"/>
                <w:noProof/>
              </w:rPr>
              <w:t>1.</w:t>
            </w:r>
            <w:r w:rsidR="00D97748">
              <w:rPr>
                <w:rFonts w:eastAsiaTheme="minorEastAsia"/>
                <w:noProof/>
                <w:lang w:eastAsia="en-GB"/>
              </w:rPr>
              <w:tab/>
            </w:r>
            <w:r w:rsidR="00D97748" w:rsidRPr="00CC6823">
              <w:rPr>
                <w:rStyle w:val="Hyperlink"/>
                <w:noProof/>
              </w:rPr>
              <w:t>Introduction</w:t>
            </w:r>
            <w:r w:rsidR="00D97748">
              <w:rPr>
                <w:noProof/>
                <w:webHidden/>
              </w:rPr>
              <w:tab/>
            </w:r>
            <w:r w:rsidR="00D97748">
              <w:rPr>
                <w:noProof/>
                <w:webHidden/>
              </w:rPr>
              <w:fldChar w:fldCharType="begin"/>
            </w:r>
            <w:r w:rsidR="00D97748">
              <w:rPr>
                <w:noProof/>
                <w:webHidden/>
              </w:rPr>
              <w:instrText xml:space="preserve"> PAGEREF _Toc38027846 \h </w:instrText>
            </w:r>
            <w:r w:rsidR="00D97748">
              <w:rPr>
                <w:noProof/>
                <w:webHidden/>
              </w:rPr>
            </w:r>
            <w:r w:rsidR="00D97748">
              <w:rPr>
                <w:noProof/>
                <w:webHidden/>
              </w:rPr>
              <w:fldChar w:fldCharType="separate"/>
            </w:r>
            <w:r w:rsidR="00D97748">
              <w:rPr>
                <w:noProof/>
                <w:webHidden/>
              </w:rPr>
              <w:t>3</w:t>
            </w:r>
            <w:r w:rsidR="00D97748">
              <w:rPr>
                <w:noProof/>
                <w:webHidden/>
              </w:rPr>
              <w:fldChar w:fldCharType="end"/>
            </w:r>
          </w:hyperlink>
        </w:p>
        <w:p w14:paraId="0AA1B9BA" w14:textId="1AEC27FD" w:rsidR="00D97748" w:rsidRDefault="00E619E7">
          <w:pPr>
            <w:pStyle w:val="TOC1"/>
            <w:tabs>
              <w:tab w:val="left" w:pos="440"/>
              <w:tab w:val="right" w:leader="dot" w:pos="9016"/>
            </w:tabs>
            <w:rPr>
              <w:rFonts w:eastAsiaTheme="minorEastAsia"/>
              <w:noProof/>
              <w:lang w:eastAsia="en-GB"/>
            </w:rPr>
          </w:pPr>
          <w:hyperlink w:anchor="_Toc38027847" w:history="1">
            <w:r w:rsidR="00D97748" w:rsidRPr="00CC6823">
              <w:rPr>
                <w:rStyle w:val="Hyperlink"/>
                <w:noProof/>
              </w:rPr>
              <w:t>2.</w:t>
            </w:r>
            <w:r w:rsidR="00D97748">
              <w:rPr>
                <w:rFonts w:eastAsiaTheme="minorEastAsia"/>
                <w:noProof/>
                <w:lang w:eastAsia="en-GB"/>
              </w:rPr>
              <w:tab/>
            </w:r>
            <w:r w:rsidR="00D97748" w:rsidRPr="00CC6823">
              <w:rPr>
                <w:rStyle w:val="Hyperlink"/>
                <w:noProof/>
              </w:rPr>
              <w:t>Background to the Fishery</w:t>
            </w:r>
            <w:r w:rsidR="00D97748">
              <w:rPr>
                <w:noProof/>
                <w:webHidden/>
              </w:rPr>
              <w:tab/>
            </w:r>
            <w:r w:rsidR="00D97748">
              <w:rPr>
                <w:noProof/>
                <w:webHidden/>
              </w:rPr>
              <w:fldChar w:fldCharType="begin"/>
            </w:r>
            <w:r w:rsidR="00D97748">
              <w:rPr>
                <w:noProof/>
                <w:webHidden/>
              </w:rPr>
              <w:instrText xml:space="preserve"> PAGEREF _Toc38027847 \h </w:instrText>
            </w:r>
            <w:r w:rsidR="00D97748">
              <w:rPr>
                <w:noProof/>
                <w:webHidden/>
              </w:rPr>
            </w:r>
            <w:r w:rsidR="00D97748">
              <w:rPr>
                <w:noProof/>
                <w:webHidden/>
              </w:rPr>
              <w:fldChar w:fldCharType="separate"/>
            </w:r>
            <w:r w:rsidR="00D97748">
              <w:rPr>
                <w:noProof/>
                <w:webHidden/>
              </w:rPr>
              <w:t>3</w:t>
            </w:r>
            <w:r w:rsidR="00D97748">
              <w:rPr>
                <w:noProof/>
                <w:webHidden/>
              </w:rPr>
              <w:fldChar w:fldCharType="end"/>
            </w:r>
          </w:hyperlink>
        </w:p>
        <w:p w14:paraId="795EC02D" w14:textId="6AFB13E6" w:rsidR="00D97748" w:rsidRDefault="00E619E7">
          <w:pPr>
            <w:pStyle w:val="TOC1"/>
            <w:tabs>
              <w:tab w:val="left" w:pos="440"/>
              <w:tab w:val="right" w:leader="dot" w:pos="9016"/>
            </w:tabs>
            <w:rPr>
              <w:rFonts w:eastAsiaTheme="minorEastAsia"/>
              <w:noProof/>
              <w:lang w:eastAsia="en-GB"/>
            </w:rPr>
          </w:pPr>
          <w:hyperlink w:anchor="_Toc38027848" w:history="1">
            <w:r w:rsidR="00D97748" w:rsidRPr="00CC6823">
              <w:rPr>
                <w:rStyle w:val="Hyperlink"/>
                <w:noProof/>
              </w:rPr>
              <w:t>3.</w:t>
            </w:r>
            <w:r w:rsidR="00D97748">
              <w:rPr>
                <w:rFonts w:eastAsiaTheme="minorEastAsia"/>
                <w:noProof/>
                <w:lang w:eastAsia="en-GB"/>
              </w:rPr>
              <w:tab/>
            </w:r>
            <w:r w:rsidR="00D97748" w:rsidRPr="00CC6823">
              <w:rPr>
                <w:rStyle w:val="Hyperlink"/>
                <w:noProof/>
              </w:rPr>
              <w:t>Current Fisheries Management</w:t>
            </w:r>
            <w:r w:rsidR="00D97748">
              <w:rPr>
                <w:noProof/>
                <w:webHidden/>
              </w:rPr>
              <w:tab/>
            </w:r>
            <w:r w:rsidR="00D97748">
              <w:rPr>
                <w:noProof/>
                <w:webHidden/>
              </w:rPr>
              <w:fldChar w:fldCharType="begin"/>
            </w:r>
            <w:r w:rsidR="00D97748">
              <w:rPr>
                <w:noProof/>
                <w:webHidden/>
              </w:rPr>
              <w:instrText xml:space="preserve"> PAGEREF _Toc38027848 \h </w:instrText>
            </w:r>
            <w:r w:rsidR="00D97748">
              <w:rPr>
                <w:noProof/>
                <w:webHidden/>
              </w:rPr>
            </w:r>
            <w:r w:rsidR="00D97748">
              <w:rPr>
                <w:noProof/>
                <w:webHidden/>
              </w:rPr>
              <w:fldChar w:fldCharType="separate"/>
            </w:r>
            <w:r w:rsidR="00D97748">
              <w:rPr>
                <w:noProof/>
                <w:webHidden/>
              </w:rPr>
              <w:t>5</w:t>
            </w:r>
            <w:r w:rsidR="00D97748">
              <w:rPr>
                <w:noProof/>
                <w:webHidden/>
              </w:rPr>
              <w:fldChar w:fldCharType="end"/>
            </w:r>
          </w:hyperlink>
        </w:p>
        <w:p w14:paraId="42FF739C" w14:textId="5538CD06" w:rsidR="00D97748" w:rsidRDefault="00E619E7">
          <w:pPr>
            <w:pStyle w:val="TOC2"/>
            <w:rPr>
              <w:rFonts w:eastAsiaTheme="minorEastAsia"/>
              <w:noProof/>
              <w:lang w:eastAsia="en-GB"/>
            </w:rPr>
          </w:pPr>
          <w:hyperlink w:anchor="_Toc38027849" w:history="1">
            <w:r w:rsidR="00D97748" w:rsidRPr="00CC6823">
              <w:rPr>
                <w:rStyle w:val="Hyperlink"/>
                <w:noProof/>
              </w:rPr>
              <w:t>3.1</w:t>
            </w:r>
            <w:r w:rsidR="00D97748">
              <w:rPr>
                <w:rFonts w:eastAsiaTheme="minorEastAsia"/>
                <w:noProof/>
                <w:lang w:eastAsia="en-GB"/>
              </w:rPr>
              <w:tab/>
            </w:r>
            <w:r w:rsidR="00D97748" w:rsidRPr="00CC6823">
              <w:rPr>
                <w:rStyle w:val="Hyperlink"/>
                <w:noProof/>
              </w:rPr>
              <w:t>Regional Management</w:t>
            </w:r>
            <w:r w:rsidR="00D97748">
              <w:rPr>
                <w:noProof/>
                <w:webHidden/>
              </w:rPr>
              <w:tab/>
            </w:r>
            <w:r w:rsidR="00D97748">
              <w:rPr>
                <w:noProof/>
                <w:webHidden/>
              </w:rPr>
              <w:fldChar w:fldCharType="begin"/>
            </w:r>
            <w:r w:rsidR="00D97748">
              <w:rPr>
                <w:noProof/>
                <w:webHidden/>
              </w:rPr>
              <w:instrText xml:space="preserve"> PAGEREF _Toc38027849 \h </w:instrText>
            </w:r>
            <w:r w:rsidR="00D97748">
              <w:rPr>
                <w:noProof/>
                <w:webHidden/>
              </w:rPr>
            </w:r>
            <w:r w:rsidR="00D97748">
              <w:rPr>
                <w:noProof/>
                <w:webHidden/>
              </w:rPr>
              <w:fldChar w:fldCharType="separate"/>
            </w:r>
            <w:r w:rsidR="00D97748">
              <w:rPr>
                <w:noProof/>
                <w:webHidden/>
              </w:rPr>
              <w:t>5</w:t>
            </w:r>
            <w:r w:rsidR="00D97748">
              <w:rPr>
                <w:noProof/>
                <w:webHidden/>
              </w:rPr>
              <w:fldChar w:fldCharType="end"/>
            </w:r>
          </w:hyperlink>
        </w:p>
        <w:p w14:paraId="5D030BD9" w14:textId="563CBC05" w:rsidR="00D97748" w:rsidRDefault="00E619E7">
          <w:pPr>
            <w:pStyle w:val="TOC2"/>
            <w:rPr>
              <w:rFonts w:eastAsiaTheme="minorEastAsia"/>
              <w:noProof/>
              <w:lang w:eastAsia="en-GB"/>
            </w:rPr>
          </w:pPr>
          <w:hyperlink w:anchor="_Toc38027850" w:history="1">
            <w:r w:rsidR="00D97748" w:rsidRPr="00CC6823">
              <w:rPr>
                <w:rStyle w:val="Hyperlink"/>
                <w:noProof/>
              </w:rPr>
              <w:t>3.2</w:t>
            </w:r>
            <w:r w:rsidR="00D97748">
              <w:rPr>
                <w:rFonts w:eastAsiaTheme="minorEastAsia"/>
                <w:noProof/>
                <w:lang w:eastAsia="en-GB"/>
              </w:rPr>
              <w:tab/>
            </w:r>
            <w:r w:rsidR="00D97748" w:rsidRPr="00CC6823">
              <w:rPr>
                <w:rStyle w:val="Hyperlink"/>
                <w:noProof/>
              </w:rPr>
              <w:t>Wider Management</w:t>
            </w:r>
            <w:r w:rsidR="00D97748">
              <w:rPr>
                <w:noProof/>
                <w:webHidden/>
              </w:rPr>
              <w:tab/>
            </w:r>
            <w:r w:rsidR="00D97748">
              <w:rPr>
                <w:noProof/>
                <w:webHidden/>
              </w:rPr>
              <w:fldChar w:fldCharType="begin"/>
            </w:r>
            <w:r w:rsidR="00D97748">
              <w:rPr>
                <w:noProof/>
                <w:webHidden/>
              </w:rPr>
              <w:instrText xml:space="preserve"> PAGEREF _Toc38027850 \h </w:instrText>
            </w:r>
            <w:r w:rsidR="00D97748">
              <w:rPr>
                <w:noProof/>
                <w:webHidden/>
              </w:rPr>
            </w:r>
            <w:r w:rsidR="00D97748">
              <w:rPr>
                <w:noProof/>
                <w:webHidden/>
              </w:rPr>
              <w:fldChar w:fldCharType="separate"/>
            </w:r>
            <w:r w:rsidR="00D97748">
              <w:rPr>
                <w:noProof/>
                <w:webHidden/>
              </w:rPr>
              <w:t>6</w:t>
            </w:r>
            <w:r w:rsidR="00D97748">
              <w:rPr>
                <w:noProof/>
                <w:webHidden/>
              </w:rPr>
              <w:fldChar w:fldCharType="end"/>
            </w:r>
          </w:hyperlink>
        </w:p>
        <w:p w14:paraId="58EA7E6A" w14:textId="2A03797F" w:rsidR="00D97748" w:rsidRDefault="00E619E7">
          <w:pPr>
            <w:pStyle w:val="TOC1"/>
            <w:tabs>
              <w:tab w:val="left" w:pos="440"/>
              <w:tab w:val="right" w:leader="dot" w:pos="9016"/>
            </w:tabs>
            <w:rPr>
              <w:rFonts w:eastAsiaTheme="minorEastAsia"/>
              <w:noProof/>
              <w:lang w:eastAsia="en-GB"/>
            </w:rPr>
          </w:pPr>
          <w:hyperlink w:anchor="_Toc38027851" w:history="1">
            <w:r w:rsidR="00D97748" w:rsidRPr="00CC6823">
              <w:rPr>
                <w:rStyle w:val="Hyperlink"/>
                <w:noProof/>
              </w:rPr>
              <w:t>4.</w:t>
            </w:r>
            <w:r w:rsidR="00D97748">
              <w:rPr>
                <w:rFonts w:eastAsiaTheme="minorEastAsia"/>
                <w:noProof/>
                <w:lang w:eastAsia="en-GB"/>
              </w:rPr>
              <w:tab/>
            </w:r>
            <w:r w:rsidR="00D97748" w:rsidRPr="00CC6823">
              <w:rPr>
                <w:rStyle w:val="Hyperlink"/>
                <w:noProof/>
              </w:rPr>
              <w:t>Methodology</w:t>
            </w:r>
            <w:r w:rsidR="00D97748">
              <w:rPr>
                <w:noProof/>
                <w:webHidden/>
              </w:rPr>
              <w:tab/>
            </w:r>
            <w:r w:rsidR="00D97748">
              <w:rPr>
                <w:noProof/>
                <w:webHidden/>
              </w:rPr>
              <w:fldChar w:fldCharType="begin"/>
            </w:r>
            <w:r w:rsidR="00D97748">
              <w:rPr>
                <w:noProof/>
                <w:webHidden/>
              </w:rPr>
              <w:instrText xml:space="preserve"> PAGEREF _Toc38027851 \h </w:instrText>
            </w:r>
            <w:r w:rsidR="00D97748">
              <w:rPr>
                <w:noProof/>
                <w:webHidden/>
              </w:rPr>
            </w:r>
            <w:r w:rsidR="00D97748">
              <w:rPr>
                <w:noProof/>
                <w:webHidden/>
              </w:rPr>
              <w:fldChar w:fldCharType="separate"/>
            </w:r>
            <w:r w:rsidR="00D97748">
              <w:rPr>
                <w:noProof/>
                <w:webHidden/>
              </w:rPr>
              <w:t>6</w:t>
            </w:r>
            <w:r w:rsidR="00D97748">
              <w:rPr>
                <w:noProof/>
                <w:webHidden/>
              </w:rPr>
              <w:fldChar w:fldCharType="end"/>
            </w:r>
          </w:hyperlink>
        </w:p>
        <w:p w14:paraId="370088A4" w14:textId="18AAB615" w:rsidR="00D97748" w:rsidRDefault="00E619E7">
          <w:pPr>
            <w:pStyle w:val="TOC2"/>
            <w:rPr>
              <w:rFonts w:eastAsiaTheme="minorEastAsia"/>
              <w:noProof/>
              <w:lang w:eastAsia="en-GB"/>
            </w:rPr>
          </w:pPr>
          <w:hyperlink w:anchor="_Toc38027852" w:history="1">
            <w:r w:rsidR="00D97748" w:rsidRPr="00CC6823">
              <w:rPr>
                <w:rStyle w:val="Hyperlink"/>
                <w:noProof/>
              </w:rPr>
              <w:t>4.1</w:t>
            </w:r>
            <w:r w:rsidR="00D97748">
              <w:rPr>
                <w:rFonts w:eastAsiaTheme="minorEastAsia"/>
                <w:noProof/>
                <w:lang w:eastAsia="en-GB"/>
              </w:rPr>
              <w:tab/>
            </w:r>
            <w:r w:rsidR="00D97748" w:rsidRPr="00CC6823">
              <w:rPr>
                <w:rStyle w:val="Hyperlink"/>
                <w:noProof/>
              </w:rPr>
              <w:t>Shore-based sampling</w:t>
            </w:r>
            <w:r w:rsidR="00D97748">
              <w:rPr>
                <w:noProof/>
                <w:webHidden/>
              </w:rPr>
              <w:tab/>
            </w:r>
            <w:r w:rsidR="00D97748">
              <w:rPr>
                <w:noProof/>
                <w:webHidden/>
              </w:rPr>
              <w:fldChar w:fldCharType="begin"/>
            </w:r>
            <w:r w:rsidR="00D97748">
              <w:rPr>
                <w:noProof/>
                <w:webHidden/>
              </w:rPr>
              <w:instrText xml:space="preserve"> PAGEREF _Toc38027852 \h </w:instrText>
            </w:r>
            <w:r w:rsidR="00D97748">
              <w:rPr>
                <w:noProof/>
                <w:webHidden/>
              </w:rPr>
            </w:r>
            <w:r w:rsidR="00D97748">
              <w:rPr>
                <w:noProof/>
                <w:webHidden/>
              </w:rPr>
              <w:fldChar w:fldCharType="separate"/>
            </w:r>
            <w:r w:rsidR="00D97748">
              <w:rPr>
                <w:noProof/>
                <w:webHidden/>
              </w:rPr>
              <w:t>6</w:t>
            </w:r>
            <w:r w:rsidR="00D97748">
              <w:rPr>
                <w:noProof/>
                <w:webHidden/>
              </w:rPr>
              <w:fldChar w:fldCharType="end"/>
            </w:r>
          </w:hyperlink>
        </w:p>
        <w:p w14:paraId="2A86D724" w14:textId="1C327B9E" w:rsidR="00D97748" w:rsidRDefault="00E619E7">
          <w:pPr>
            <w:pStyle w:val="TOC2"/>
            <w:rPr>
              <w:rFonts w:eastAsiaTheme="minorEastAsia"/>
              <w:noProof/>
              <w:lang w:eastAsia="en-GB"/>
            </w:rPr>
          </w:pPr>
          <w:hyperlink w:anchor="_Toc38027853" w:history="1">
            <w:r w:rsidR="00D97748" w:rsidRPr="00CC6823">
              <w:rPr>
                <w:rStyle w:val="Hyperlink"/>
                <w:noProof/>
              </w:rPr>
              <w:t>4.2</w:t>
            </w:r>
            <w:r w:rsidR="00D97748">
              <w:rPr>
                <w:rFonts w:eastAsiaTheme="minorEastAsia"/>
                <w:noProof/>
                <w:lang w:eastAsia="en-GB"/>
              </w:rPr>
              <w:tab/>
            </w:r>
            <w:r w:rsidR="00D97748" w:rsidRPr="00CC6823">
              <w:rPr>
                <w:rStyle w:val="Hyperlink"/>
                <w:noProof/>
              </w:rPr>
              <w:t>Offshore sampling</w:t>
            </w:r>
            <w:r w:rsidR="00D97748">
              <w:rPr>
                <w:noProof/>
                <w:webHidden/>
              </w:rPr>
              <w:tab/>
            </w:r>
            <w:r w:rsidR="00D97748">
              <w:rPr>
                <w:noProof/>
                <w:webHidden/>
              </w:rPr>
              <w:fldChar w:fldCharType="begin"/>
            </w:r>
            <w:r w:rsidR="00D97748">
              <w:rPr>
                <w:noProof/>
                <w:webHidden/>
              </w:rPr>
              <w:instrText xml:space="preserve"> PAGEREF _Toc38027853 \h </w:instrText>
            </w:r>
            <w:r w:rsidR="00D97748">
              <w:rPr>
                <w:noProof/>
                <w:webHidden/>
              </w:rPr>
            </w:r>
            <w:r w:rsidR="00D97748">
              <w:rPr>
                <w:noProof/>
                <w:webHidden/>
              </w:rPr>
              <w:fldChar w:fldCharType="separate"/>
            </w:r>
            <w:r w:rsidR="00D97748">
              <w:rPr>
                <w:noProof/>
                <w:webHidden/>
              </w:rPr>
              <w:t>7</w:t>
            </w:r>
            <w:r w:rsidR="00D97748">
              <w:rPr>
                <w:noProof/>
                <w:webHidden/>
              </w:rPr>
              <w:fldChar w:fldCharType="end"/>
            </w:r>
          </w:hyperlink>
        </w:p>
        <w:p w14:paraId="11F85892" w14:textId="2F72DB77" w:rsidR="00D97748" w:rsidRDefault="00E619E7">
          <w:pPr>
            <w:pStyle w:val="TOC2"/>
            <w:rPr>
              <w:rFonts w:eastAsiaTheme="minorEastAsia"/>
              <w:noProof/>
              <w:lang w:eastAsia="en-GB"/>
            </w:rPr>
          </w:pPr>
          <w:hyperlink w:anchor="_Toc38027854" w:history="1">
            <w:r w:rsidR="00D97748" w:rsidRPr="00CC6823">
              <w:rPr>
                <w:rStyle w:val="Hyperlink"/>
                <w:noProof/>
              </w:rPr>
              <w:t>4.3</w:t>
            </w:r>
            <w:r w:rsidR="00D97748">
              <w:rPr>
                <w:rFonts w:eastAsiaTheme="minorEastAsia"/>
                <w:noProof/>
                <w:lang w:eastAsia="en-GB"/>
              </w:rPr>
              <w:tab/>
            </w:r>
            <w:r w:rsidR="00D97748" w:rsidRPr="00CC6823">
              <w:rPr>
                <w:rStyle w:val="Hyperlink"/>
                <w:noProof/>
              </w:rPr>
              <w:t>Analysis</w:t>
            </w:r>
            <w:r w:rsidR="00D97748">
              <w:rPr>
                <w:noProof/>
                <w:webHidden/>
              </w:rPr>
              <w:tab/>
            </w:r>
            <w:r w:rsidR="00D97748">
              <w:rPr>
                <w:noProof/>
                <w:webHidden/>
              </w:rPr>
              <w:fldChar w:fldCharType="begin"/>
            </w:r>
            <w:r w:rsidR="00D97748">
              <w:rPr>
                <w:noProof/>
                <w:webHidden/>
              </w:rPr>
              <w:instrText xml:space="preserve"> PAGEREF _Toc38027854 \h </w:instrText>
            </w:r>
            <w:r w:rsidR="00D97748">
              <w:rPr>
                <w:noProof/>
                <w:webHidden/>
              </w:rPr>
            </w:r>
            <w:r w:rsidR="00D97748">
              <w:rPr>
                <w:noProof/>
                <w:webHidden/>
              </w:rPr>
              <w:fldChar w:fldCharType="separate"/>
            </w:r>
            <w:r w:rsidR="00D97748">
              <w:rPr>
                <w:noProof/>
                <w:webHidden/>
              </w:rPr>
              <w:t>7</w:t>
            </w:r>
            <w:r w:rsidR="00D97748">
              <w:rPr>
                <w:noProof/>
                <w:webHidden/>
              </w:rPr>
              <w:fldChar w:fldCharType="end"/>
            </w:r>
          </w:hyperlink>
        </w:p>
        <w:p w14:paraId="7F6AA05E" w14:textId="47962476" w:rsidR="00D97748" w:rsidRDefault="00E619E7">
          <w:pPr>
            <w:pStyle w:val="TOC1"/>
            <w:tabs>
              <w:tab w:val="left" w:pos="440"/>
              <w:tab w:val="right" w:leader="dot" w:pos="9016"/>
            </w:tabs>
            <w:rPr>
              <w:rFonts w:eastAsiaTheme="minorEastAsia"/>
              <w:noProof/>
              <w:lang w:eastAsia="en-GB"/>
            </w:rPr>
          </w:pPr>
          <w:hyperlink w:anchor="_Toc38027855" w:history="1">
            <w:r w:rsidR="00D97748" w:rsidRPr="00CC6823">
              <w:rPr>
                <w:rStyle w:val="Hyperlink"/>
                <w:noProof/>
              </w:rPr>
              <w:t>5.</w:t>
            </w:r>
            <w:r w:rsidR="00D97748">
              <w:rPr>
                <w:rFonts w:eastAsiaTheme="minorEastAsia"/>
                <w:noProof/>
                <w:lang w:eastAsia="en-GB"/>
              </w:rPr>
              <w:tab/>
            </w:r>
            <w:r w:rsidR="00D97748" w:rsidRPr="00CC6823">
              <w:rPr>
                <w:rStyle w:val="Hyperlink"/>
                <w:noProof/>
              </w:rPr>
              <w:t>Results</w:t>
            </w:r>
            <w:r w:rsidR="00D97748">
              <w:rPr>
                <w:noProof/>
                <w:webHidden/>
              </w:rPr>
              <w:tab/>
            </w:r>
            <w:r w:rsidR="00D97748">
              <w:rPr>
                <w:noProof/>
                <w:webHidden/>
              </w:rPr>
              <w:fldChar w:fldCharType="begin"/>
            </w:r>
            <w:r w:rsidR="00D97748">
              <w:rPr>
                <w:noProof/>
                <w:webHidden/>
              </w:rPr>
              <w:instrText xml:space="preserve"> PAGEREF _Toc38027855 \h </w:instrText>
            </w:r>
            <w:r w:rsidR="00D97748">
              <w:rPr>
                <w:noProof/>
                <w:webHidden/>
              </w:rPr>
            </w:r>
            <w:r w:rsidR="00D97748">
              <w:rPr>
                <w:noProof/>
                <w:webHidden/>
              </w:rPr>
              <w:fldChar w:fldCharType="separate"/>
            </w:r>
            <w:r w:rsidR="00D97748">
              <w:rPr>
                <w:noProof/>
                <w:webHidden/>
              </w:rPr>
              <w:t>8</w:t>
            </w:r>
            <w:r w:rsidR="00D97748">
              <w:rPr>
                <w:noProof/>
                <w:webHidden/>
              </w:rPr>
              <w:fldChar w:fldCharType="end"/>
            </w:r>
          </w:hyperlink>
        </w:p>
        <w:p w14:paraId="3897335B" w14:textId="7F82ECD2" w:rsidR="00D97748" w:rsidRDefault="00E619E7">
          <w:pPr>
            <w:pStyle w:val="TOC2"/>
            <w:rPr>
              <w:rFonts w:eastAsiaTheme="minorEastAsia"/>
              <w:noProof/>
              <w:lang w:eastAsia="en-GB"/>
            </w:rPr>
          </w:pPr>
          <w:hyperlink w:anchor="_Toc38027856" w:history="1">
            <w:r w:rsidR="00D97748" w:rsidRPr="00CC6823">
              <w:rPr>
                <w:rStyle w:val="Hyperlink"/>
                <w:noProof/>
              </w:rPr>
              <w:t>5.1</w:t>
            </w:r>
            <w:r w:rsidR="00D97748">
              <w:rPr>
                <w:rFonts w:eastAsiaTheme="minorEastAsia"/>
                <w:noProof/>
                <w:lang w:eastAsia="en-GB"/>
              </w:rPr>
              <w:tab/>
            </w:r>
            <w:r w:rsidR="00D97748" w:rsidRPr="00CC6823">
              <w:rPr>
                <w:rStyle w:val="Hyperlink"/>
                <w:noProof/>
              </w:rPr>
              <w:t>Size of Maturity</w:t>
            </w:r>
            <w:r w:rsidR="00D97748">
              <w:rPr>
                <w:noProof/>
                <w:webHidden/>
              </w:rPr>
              <w:tab/>
            </w:r>
            <w:r w:rsidR="00D97748">
              <w:rPr>
                <w:noProof/>
                <w:webHidden/>
              </w:rPr>
              <w:fldChar w:fldCharType="begin"/>
            </w:r>
            <w:r w:rsidR="00D97748">
              <w:rPr>
                <w:noProof/>
                <w:webHidden/>
              </w:rPr>
              <w:instrText xml:space="preserve"> PAGEREF _Toc38027856 \h </w:instrText>
            </w:r>
            <w:r w:rsidR="00D97748">
              <w:rPr>
                <w:noProof/>
                <w:webHidden/>
              </w:rPr>
            </w:r>
            <w:r w:rsidR="00D97748">
              <w:rPr>
                <w:noProof/>
                <w:webHidden/>
              </w:rPr>
              <w:fldChar w:fldCharType="separate"/>
            </w:r>
            <w:r w:rsidR="00D97748">
              <w:rPr>
                <w:noProof/>
                <w:webHidden/>
              </w:rPr>
              <w:t>8</w:t>
            </w:r>
            <w:r w:rsidR="00D97748">
              <w:rPr>
                <w:noProof/>
                <w:webHidden/>
              </w:rPr>
              <w:fldChar w:fldCharType="end"/>
            </w:r>
          </w:hyperlink>
        </w:p>
        <w:p w14:paraId="1B99F19E" w14:textId="78EE2FB8" w:rsidR="00D97748" w:rsidRDefault="00E619E7">
          <w:pPr>
            <w:pStyle w:val="TOC2"/>
            <w:rPr>
              <w:rFonts w:eastAsiaTheme="minorEastAsia"/>
              <w:noProof/>
              <w:lang w:eastAsia="en-GB"/>
            </w:rPr>
          </w:pPr>
          <w:hyperlink w:anchor="_Toc38027857" w:history="1">
            <w:r w:rsidR="00D97748" w:rsidRPr="00CC6823">
              <w:rPr>
                <w:rStyle w:val="Hyperlink"/>
                <w:noProof/>
              </w:rPr>
              <w:t>5.2</w:t>
            </w:r>
            <w:r w:rsidR="00D97748">
              <w:rPr>
                <w:rFonts w:eastAsiaTheme="minorEastAsia"/>
                <w:noProof/>
                <w:lang w:eastAsia="en-GB"/>
              </w:rPr>
              <w:tab/>
            </w:r>
            <w:r w:rsidR="00D97748" w:rsidRPr="00CC6823">
              <w:rPr>
                <w:rStyle w:val="Hyperlink"/>
                <w:noProof/>
              </w:rPr>
              <w:t>Length-Weight Relationship</w:t>
            </w:r>
            <w:r w:rsidR="00D97748">
              <w:rPr>
                <w:noProof/>
                <w:webHidden/>
              </w:rPr>
              <w:tab/>
            </w:r>
            <w:r w:rsidR="00D97748">
              <w:rPr>
                <w:noProof/>
                <w:webHidden/>
              </w:rPr>
              <w:fldChar w:fldCharType="begin"/>
            </w:r>
            <w:r w:rsidR="00D97748">
              <w:rPr>
                <w:noProof/>
                <w:webHidden/>
              </w:rPr>
              <w:instrText xml:space="preserve"> PAGEREF _Toc38027857 \h </w:instrText>
            </w:r>
            <w:r w:rsidR="00D97748">
              <w:rPr>
                <w:noProof/>
                <w:webHidden/>
              </w:rPr>
            </w:r>
            <w:r w:rsidR="00D97748">
              <w:rPr>
                <w:noProof/>
                <w:webHidden/>
              </w:rPr>
              <w:fldChar w:fldCharType="separate"/>
            </w:r>
            <w:r w:rsidR="00D97748">
              <w:rPr>
                <w:noProof/>
                <w:webHidden/>
              </w:rPr>
              <w:t>9</w:t>
            </w:r>
            <w:r w:rsidR="00D97748">
              <w:rPr>
                <w:noProof/>
                <w:webHidden/>
              </w:rPr>
              <w:fldChar w:fldCharType="end"/>
            </w:r>
          </w:hyperlink>
        </w:p>
        <w:p w14:paraId="7BD6FFC7" w14:textId="5D3D68A5" w:rsidR="00D97748" w:rsidRDefault="00E619E7">
          <w:pPr>
            <w:pStyle w:val="TOC2"/>
            <w:rPr>
              <w:rFonts w:eastAsiaTheme="minorEastAsia"/>
              <w:noProof/>
              <w:lang w:eastAsia="en-GB"/>
            </w:rPr>
          </w:pPr>
          <w:hyperlink w:anchor="_Toc38027858" w:history="1">
            <w:r w:rsidR="00D97748" w:rsidRPr="00CC6823">
              <w:rPr>
                <w:rStyle w:val="Hyperlink"/>
                <w:noProof/>
              </w:rPr>
              <w:t>5.3</w:t>
            </w:r>
            <w:r w:rsidR="00D97748">
              <w:rPr>
                <w:rFonts w:eastAsiaTheme="minorEastAsia"/>
                <w:noProof/>
                <w:lang w:eastAsia="en-GB"/>
              </w:rPr>
              <w:tab/>
            </w:r>
            <w:r w:rsidR="00D97748" w:rsidRPr="00CC6823">
              <w:rPr>
                <w:rStyle w:val="Hyperlink"/>
                <w:noProof/>
              </w:rPr>
              <w:t>Survivability</w:t>
            </w:r>
            <w:r w:rsidR="00D97748">
              <w:rPr>
                <w:noProof/>
                <w:webHidden/>
              </w:rPr>
              <w:tab/>
            </w:r>
            <w:r w:rsidR="00D97748">
              <w:rPr>
                <w:noProof/>
                <w:webHidden/>
              </w:rPr>
              <w:fldChar w:fldCharType="begin"/>
            </w:r>
            <w:r w:rsidR="00D97748">
              <w:rPr>
                <w:noProof/>
                <w:webHidden/>
              </w:rPr>
              <w:instrText xml:space="preserve"> PAGEREF _Toc38027858 \h </w:instrText>
            </w:r>
            <w:r w:rsidR="00D97748">
              <w:rPr>
                <w:noProof/>
                <w:webHidden/>
              </w:rPr>
            </w:r>
            <w:r w:rsidR="00D97748">
              <w:rPr>
                <w:noProof/>
                <w:webHidden/>
              </w:rPr>
              <w:fldChar w:fldCharType="separate"/>
            </w:r>
            <w:r w:rsidR="00D97748">
              <w:rPr>
                <w:noProof/>
                <w:webHidden/>
              </w:rPr>
              <w:t>10</w:t>
            </w:r>
            <w:r w:rsidR="00D97748">
              <w:rPr>
                <w:noProof/>
                <w:webHidden/>
              </w:rPr>
              <w:fldChar w:fldCharType="end"/>
            </w:r>
          </w:hyperlink>
        </w:p>
        <w:p w14:paraId="021F7D24" w14:textId="6269EA12" w:rsidR="00D97748" w:rsidRDefault="00E619E7">
          <w:pPr>
            <w:pStyle w:val="TOC2"/>
            <w:rPr>
              <w:rFonts w:eastAsiaTheme="minorEastAsia"/>
              <w:noProof/>
              <w:lang w:eastAsia="en-GB"/>
            </w:rPr>
          </w:pPr>
          <w:hyperlink w:anchor="_Toc38027859" w:history="1">
            <w:r w:rsidR="00D97748" w:rsidRPr="00CC6823">
              <w:rPr>
                <w:rStyle w:val="Hyperlink"/>
                <w:noProof/>
              </w:rPr>
              <w:t>5.4</w:t>
            </w:r>
            <w:r w:rsidR="00D97748">
              <w:rPr>
                <w:rFonts w:eastAsiaTheme="minorEastAsia"/>
                <w:noProof/>
                <w:lang w:eastAsia="en-GB"/>
              </w:rPr>
              <w:tab/>
            </w:r>
            <w:r w:rsidR="00D97748" w:rsidRPr="00CC6823">
              <w:rPr>
                <w:rStyle w:val="Hyperlink"/>
                <w:noProof/>
              </w:rPr>
              <w:t>Population Biometrics</w:t>
            </w:r>
            <w:r w:rsidR="00D97748">
              <w:rPr>
                <w:noProof/>
                <w:webHidden/>
              </w:rPr>
              <w:tab/>
            </w:r>
            <w:r w:rsidR="00D97748">
              <w:rPr>
                <w:noProof/>
                <w:webHidden/>
              </w:rPr>
              <w:fldChar w:fldCharType="begin"/>
            </w:r>
            <w:r w:rsidR="00D97748">
              <w:rPr>
                <w:noProof/>
                <w:webHidden/>
              </w:rPr>
              <w:instrText xml:space="preserve"> PAGEREF _Toc38027859 \h </w:instrText>
            </w:r>
            <w:r w:rsidR="00D97748">
              <w:rPr>
                <w:noProof/>
                <w:webHidden/>
              </w:rPr>
            </w:r>
            <w:r w:rsidR="00D97748">
              <w:rPr>
                <w:noProof/>
                <w:webHidden/>
              </w:rPr>
              <w:fldChar w:fldCharType="separate"/>
            </w:r>
            <w:r w:rsidR="00D97748">
              <w:rPr>
                <w:noProof/>
                <w:webHidden/>
              </w:rPr>
              <w:t>11</w:t>
            </w:r>
            <w:r w:rsidR="00D97748">
              <w:rPr>
                <w:noProof/>
                <w:webHidden/>
              </w:rPr>
              <w:fldChar w:fldCharType="end"/>
            </w:r>
          </w:hyperlink>
        </w:p>
        <w:p w14:paraId="0D108DB2" w14:textId="451835A9" w:rsidR="00D97748" w:rsidRDefault="00E619E7">
          <w:pPr>
            <w:pStyle w:val="TOC2"/>
            <w:rPr>
              <w:rFonts w:eastAsiaTheme="minorEastAsia"/>
              <w:noProof/>
              <w:lang w:eastAsia="en-GB"/>
            </w:rPr>
          </w:pPr>
          <w:hyperlink w:anchor="_Toc38027860" w:history="1">
            <w:r w:rsidR="00D97748" w:rsidRPr="00CC6823">
              <w:rPr>
                <w:rStyle w:val="Hyperlink"/>
                <w:noProof/>
              </w:rPr>
              <w:t>5.5</w:t>
            </w:r>
            <w:r w:rsidR="00D97748">
              <w:rPr>
                <w:rFonts w:eastAsiaTheme="minorEastAsia"/>
                <w:noProof/>
                <w:lang w:eastAsia="en-GB"/>
              </w:rPr>
              <w:tab/>
            </w:r>
            <w:r w:rsidR="00D97748" w:rsidRPr="00CC6823">
              <w:rPr>
                <w:rStyle w:val="Hyperlink"/>
                <w:noProof/>
              </w:rPr>
              <w:t>Stock Status</w:t>
            </w:r>
            <w:r w:rsidR="00D97748">
              <w:rPr>
                <w:noProof/>
                <w:webHidden/>
              </w:rPr>
              <w:tab/>
            </w:r>
            <w:r w:rsidR="00D97748">
              <w:rPr>
                <w:noProof/>
                <w:webHidden/>
              </w:rPr>
              <w:fldChar w:fldCharType="begin"/>
            </w:r>
            <w:r w:rsidR="00D97748">
              <w:rPr>
                <w:noProof/>
                <w:webHidden/>
              </w:rPr>
              <w:instrText xml:space="preserve"> PAGEREF _Toc38027860 \h </w:instrText>
            </w:r>
            <w:r w:rsidR="00D97748">
              <w:rPr>
                <w:noProof/>
                <w:webHidden/>
              </w:rPr>
            </w:r>
            <w:r w:rsidR="00D97748">
              <w:rPr>
                <w:noProof/>
                <w:webHidden/>
              </w:rPr>
              <w:fldChar w:fldCharType="separate"/>
            </w:r>
            <w:r w:rsidR="00D97748">
              <w:rPr>
                <w:noProof/>
                <w:webHidden/>
              </w:rPr>
              <w:t>12</w:t>
            </w:r>
            <w:r w:rsidR="00D97748">
              <w:rPr>
                <w:noProof/>
                <w:webHidden/>
              </w:rPr>
              <w:fldChar w:fldCharType="end"/>
            </w:r>
          </w:hyperlink>
        </w:p>
        <w:p w14:paraId="4F18A14F" w14:textId="24319217" w:rsidR="00D97748" w:rsidRDefault="00E619E7">
          <w:pPr>
            <w:pStyle w:val="TOC1"/>
            <w:tabs>
              <w:tab w:val="left" w:pos="440"/>
              <w:tab w:val="right" w:leader="dot" w:pos="9016"/>
            </w:tabs>
            <w:rPr>
              <w:rFonts w:eastAsiaTheme="minorEastAsia"/>
              <w:noProof/>
              <w:lang w:eastAsia="en-GB"/>
            </w:rPr>
          </w:pPr>
          <w:hyperlink w:anchor="_Toc38027861" w:history="1">
            <w:r w:rsidR="00D97748" w:rsidRPr="00CC6823">
              <w:rPr>
                <w:rStyle w:val="Hyperlink"/>
                <w:noProof/>
              </w:rPr>
              <w:t>6.</w:t>
            </w:r>
            <w:r w:rsidR="00D97748">
              <w:rPr>
                <w:rFonts w:eastAsiaTheme="minorEastAsia"/>
                <w:noProof/>
                <w:lang w:eastAsia="en-GB"/>
              </w:rPr>
              <w:tab/>
            </w:r>
            <w:r w:rsidR="00D97748" w:rsidRPr="00CC6823">
              <w:rPr>
                <w:rStyle w:val="Hyperlink"/>
                <w:noProof/>
              </w:rPr>
              <w:t>Discussion</w:t>
            </w:r>
            <w:r w:rsidR="00D97748">
              <w:rPr>
                <w:noProof/>
                <w:webHidden/>
              </w:rPr>
              <w:tab/>
            </w:r>
            <w:r w:rsidR="00D97748">
              <w:rPr>
                <w:noProof/>
                <w:webHidden/>
              </w:rPr>
              <w:fldChar w:fldCharType="begin"/>
            </w:r>
            <w:r w:rsidR="00D97748">
              <w:rPr>
                <w:noProof/>
                <w:webHidden/>
              </w:rPr>
              <w:instrText xml:space="preserve"> PAGEREF _Toc38027861 \h </w:instrText>
            </w:r>
            <w:r w:rsidR="00D97748">
              <w:rPr>
                <w:noProof/>
                <w:webHidden/>
              </w:rPr>
            </w:r>
            <w:r w:rsidR="00D97748">
              <w:rPr>
                <w:noProof/>
                <w:webHidden/>
              </w:rPr>
              <w:fldChar w:fldCharType="separate"/>
            </w:r>
            <w:r w:rsidR="00D97748">
              <w:rPr>
                <w:noProof/>
                <w:webHidden/>
              </w:rPr>
              <w:t>13</w:t>
            </w:r>
            <w:r w:rsidR="00D97748">
              <w:rPr>
                <w:noProof/>
                <w:webHidden/>
              </w:rPr>
              <w:fldChar w:fldCharType="end"/>
            </w:r>
          </w:hyperlink>
        </w:p>
        <w:p w14:paraId="7EF134A5" w14:textId="703CBB11" w:rsidR="00D97748" w:rsidRDefault="00E619E7">
          <w:pPr>
            <w:pStyle w:val="TOC2"/>
            <w:rPr>
              <w:rFonts w:eastAsiaTheme="minorEastAsia"/>
              <w:noProof/>
              <w:lang w:eastAsia="en-GB"/>
            </w:rPr>
          </w:pPr>
          <w:hyperlink w:anchor="_Toc38027862" w:history="1">
            <w:r w:rsidR="00D97748" w:rsidRPr="00CC6823">
              <w:rPr>
                <w:rStyle w:val="Hyperlink"/>
                <w:noProof/>
              </w:rPr>
              <w:t>6.1</w:t>
            </w:r>
            <w:r w:rsidR="00D97748">
              <w:rPr>
                <w:rFonts w:eastAsiaTheme="minorEastAsia"/>
                <w:noProof/>
                <w:lang w:eastAsia="en-GB"/>
              </w:rPr>
              <w:tab/>
            </w:r>
            <w:r w:rsidR="00D97748" w:rsidRPr="00CC6823">
              <w:rPr>
                <w:rStyle w:val="Hyperlink"/>
                <w:noProof/>
              </w:rPr>
              <w:t>Size of Maturity</w:t>
            </w:r>
            <w:r w:rsidR="00D97748">
              <w:rPr>
                <w:noProof/>
                <w:webHidden/>
              </w:rPr>
              <w:tab/>
            </w:r>
            <w:r w:rsidR="00D97748">
              <w:rPr>
                <w:noProof/>
                <w:webHidden/>
              </w:rPr>
              <w:fldChar w:fldCharType="begin"/>
            </w:r>
            <w:r w:rsidR="00D97748">
              <w:rPr>
                <w:noProof/>
                <w:webHidden/>
              </w:rPr>
              <w:instrText xml:space="preserve"> PAGEREF _Toc38027862 \h </w:instrText>
            </w:r>
            <w:r w:rsidR="00D97748">
              <w:rPr>
                <w:noProof/>
                <w:webHidden/>
              </w:rPr>
            </w:r>
            <w:r w:rsidR="00D97748">
              <w:rPr>
                <w:noProof/>
                <w:webHidden/>
              </w:rPr>
              <w:fldChar w:fldCharType="separate"/>
            </w:r>
            <w:r w:rsidR="00D97748">
              <w:rPr>
                <w:noProof/>
                <w:webHidden/>
              </w:rPr>
              <w:t>13</w:t>
            </w:r>
            <w:r w:rsidR="00D97748">
              <w:rPr>
                <w:noProof/>
                <w:webHidden/>
              </w:rPr>
              <w:fldChar w:fldCharType="end"/>
            </w:r>
          </w:hyperlink>
        </w:p>
        <w:p w14:paraId="067D9083" w14:textId="34F42B52" w:rsidR="00D97748" w:rsidRDefault="00E619E7">
          <w:pPr>
            <w:pStyle w:val="TOC2"/>
            <w:rPr>
              <w:rFonts w:eastAsiaTheme="minorEastAsia"/>
              <w:noProof/>
              <w:lang w:eastAsia="en-GB"/>
            </w:rPr>
          </w:pPr>
          <w:hyperlink w:anchor="_Toc38027863" w:history="1">
            <w:r w:rsidR="00D97748" w:rsidRPr="00CC6823">
              <w:rPr>
                <w:rStyle w:val="Hyperlink"/>
                <w:noProof/>
              </w:rPr>
              <w:t>6.2</w:t>
            </w:r>
            <w:r w:rsidR="00D97748">
              <w:rPr>
                <w:rFonts w:eastAsiaTheme="minorEastAsia"/>
                <w:noProof/>
                <w:lang w:eastAsia="en-GB"/>
              </w:rPr>
              <w:tab/>
            </w:r>
            <w:r w:rsidR="00D97748" w:rsidRPr="00CC6823">
              <w:rPr>
                <w:rStyle w:val="Hyperlink"/>
                <w:noProof/>
              </w:rPr>
              <w:t>Length-Weight Relationship</w:t>
            </w:r>
            <w:r w:rsidR="00D97748">
              <w:rPr>
                <w:noProof/>
                <w:webHidden/>
              </w:rPr>
              <w:tab/>
            </w:r>
            <w:r w:rsidR="00D97748">
              <w:rPr>
                <w:noProof/>
                <w:webHidden/>
              </w:rPr>
              <w:fldChar w:fldCharType="begin"/>
            </w:r>
            <w:r w:rsidR="00D97748">
              <w:rPr>
                <w:noProof/>
                <w:webHidden/>
              </w:rPr>
              <w:instrText xml:space="preserve"> PAGEREF _Toc38027863 \h </w:instrText>
            </w:r>
            <w:r w:rsidR="00D97748">
              <w:rPr>
                <w:noProof/>
                <w:webHidden/>
              </w:rPr>
            </w:r>
            <w:r w:rsidR="00D97748">
              <w:rPr>
                <w:noProof/>
                <w:webHidden/>
              </w:rPr>
              <w:fldChar w:fldCharType="separate"/>
            </w:r>
            <w:r w:rsidR="00D97748">
              <w:rPr>
                <w:noProof/>
                <w:webHidden/>
              </w:rPr>
              <w:t>13</w:t>
            </w:r>
            <w:r w:rsidR="00D97748">
              <w:rPr>
                <w:noProof/>
                <w:webHidden/>
              </w:rPr>
              <w:fldChar w:fldCharType="end"/>
            </w:r>
          </w:hyperlink>
        </w:p>
        <w:p w14:paraId="1A1D9ABA" w14:textId="79044BE8" w:rsidR="00D97748" w:rsidRDefault="00E619E7">
          <w:pPr>
            <w:pStyle w:val="TOC2"/>
            <w:rPr>
              <w:rFonts w:eastAsiaTheme="minorEastAsia"/>
              <w:noProof/>
              <w:lang w:eastAsia="en-GB"/>
            </w:rPr>
          </w:pPr>
          <w:hyperlink w:anchor="_Toc38027864" w:history="1">
            <w:r w:rsidR="00D97748" w:rsidRPr="00CC6823">
              <w:rPr>
                <w:rStyle w:val="Hyperlink"/>
                <w:noProof/>
              </w:rPr>
              <w:t>6.3</w:t>
            </w:r>
            <w:r w:rsidR="00D97748">
              <w:rPr>
                <w:rFonts w:eastAsiaTheme="minorEastAsia"/>
                <w:noProof/>
                <w:lang w:eastAsia="en-GB"/>
              </w:rPr>
              <w:tab/>
            </w:r>
            <w:r w:rsidR="00D97748" w:rsidRPr="00CC6823">
              <w:rPr>
                <w:rStyle w:val="Hyperlink"/>
                <w:noProof/>
              </w:rPr>
              <w:t>Survivability</w:t>
            </w:r>
            <w:r w:rsidR="00D97748">
              <w:rPr>
                <w:noProof/>
                <w:webHidden/>
              </w:rPr>
              <w:tab/>
            </w:r>
            <w:r w:rsidR="00D97748">
              <w:rPr>
                <w:noProof/>
                <w:webHidden/>
              </w:rPr>
              <w:fldChar w:fldCharType="begin"/>
            </w:r>
            <w:r w:rsidR="00D97748">
              <w:rPr>
                <w:noProof/>
                <w:webHidden/>
              </w:rPr>
              <w:instrText xml:space="preserve"> PAGEREF _Toc38027864 \h </w:instrText>
            </w:r>
            <w:r w:rsidR="00D97748">
              <w:rPr>
                <w:noProof/>
                <w:webHidden/>
              </w:rPr>
            </w:r>
            <w:r w:rsidR="00D97748">
              <w:rPr>
                <w:noProof/>
                <w:webHidden/>
              </w:rPr>
              <w:fldChar w:fldCharType="separate"/>
            </w:r>
            <w:r w:rsidR="00D97748">
              <w:rPr>
                <w:noProof/>
                <w:webHidden/>
              </w:rPr>
              <w:t>14</w:t>
            </w:r>
            <w:r w:rsidR="00D97748">
              <w:rPr>
                <w:noProof/>
                <w:webHidden/>
              </w:rPr>
              <w:fldChar w:fldCharType="end"/>
            </w:r>
          </w:hyperlink>
        </w:p>
        <w:p w14:paraId="7CC5A0B1" w14:textId="0DE058D8" w:rsidR="00D97748" w:rsidRDefault="00E619E7">
          <w:pPr>
            <w:pStyle w:val="TOC2"/>
            <w:rPr>
              <w:rFonts w:eastAsiaTheme="minorEastAsia"/>
              <w:noProof/>
              <w:lang w:eastAsia="en-GB"/>
            </w:rPr>
          </w:pPr>
          <w:hyperlink w:anchor="_Toc38027865" w:history="1">
            <w:r w:rsidR="00D97748" w:rsidRPr="00CC6823">
              <w:rPr>
                <w:rStyle w:val="Hyperlink"/>
                <w:noProof/>
              </w:rPr>
              <w:t>6.4</w:t>
            </w:r>
            <w:r w:rsidR="00D97748">
              <w:rPr>
                <w:rFonts w:eastAsiaTheme="minorEastAsia"/>
                <w:noProof/>
                <w:lang w:eastAsia="en-GB"/>
              </w:rPr>
              <w:tab/>
            </w:r>
            <w:r w:rsidR="00D97748" w:rsidRPr="00CC6823">
              <w:rPr>
                <w:rStyle w:val="Hyperlink"/>
                <w:noProof/>
              </w:rPr>
              <w:t>Population Biometrics</w:t>
            </w:r>
            <w:r w:rsidR="00D97748">
              <w:rPr>
                <w:noProof/>
                <w:webHidden/>
              </w:rPr>
              <w:tab/>
            </w:r>
            <w:r w:rsidR="00D97748">
              <w:rPr>
                <w:noProof/>
                <w:webHidden/>
              </w:rPr>
              <w:fldChar w:fldCharType="begin"/>
            </w:r>
            <w:r w:rsidR="00D97748">
              <w:rPr>
                <w:noProof/>
                <w:webHidden/>
              </w:rPr>
              <w:instrText xml:space="preserve"> PAGEREF _Toc38027865 \h </w:instrText>
            </w:r>
            <w:r w:rsidR="00D97748">
              <w:rPr>
                <w:noProof/>
                <w:webHidden/>
              </w:rPr>
            </w:r>
            <w:r w:rsidR="00D97748">
              <w:rPr>
                <w:noProof/>
                <w:webHidden/>
              </w:rPr>
              <w:fldChar w:fldCharType="separate"/>
            </w:r>
            <w:r w:rsidR="00D97748">
              <w:rPr>
                <w:noProof/>
                <w:webHidden/>
              </w:rPr>
              <w:t>14</w:t>
            </w:r>
            <w:r w:rsidR="00D97748">
              <w:rPr>
                <w:noProof/>
                <w:webHidden/>
              </w:rPr>
              <w:fldChar w:fldCharType="end"/>
            </w:r>
          </w:hyperlink>
        </w:p>
        <w:p w14:paraId="44B29F4F" w14:textId="2EEC46CC" w:rsidR="00D97748" w:rsidRDefault="00E619E7">
          <w:pPr>
            <w:pStyle w:val="TOC2"/>
            <w:rPr>
              <w:rFonts w:eastAsiaTheme="minorEastAsia"/>
              <w:noProof/>
              <w:lang w:eastAsia="en-GB"/>
            </w:rPr>
          </w:pPr>
          <w:hyperlink w:anchor="_Toc38027866" w:history="1">
            <w:r w:rsidR="00D97748" w:rsidRPr="00CC6823">
              <w:rPr>
                <w:rStyle w:val="Hyperlink"/>
                <w:noProof/>
              </w:rPr>
              <w:t>6.5</w:t>
            </w:r>
            <w:r w:rsidR="00D97748">
              <w:rPr>
                <w:rFonts w:eastAsiaTheme="minorEastAsia"/>
                <w:noProof/>
                <w:lang w:eastAsia="en-GB"/>
              </w:rPr>
              <w:tab/>
            </w:r>
            <w:r w:rsidR="00D97748" w:rsidRPr="00CC6823">
              <w:rPr>
                <w:rStyle w:val="Hyperlink"/>
                <w:noProof/>
              </w:rPr>
              <w:t>Stock Status</w:t>
            </w:r>
            <w:r w:rsidR="00D97748">
              <w:rPr>
                <w:noProof/>
                <w:webHidden/>
              </w:rPr>
              <w:tab/>
            </w:r>
            <w:r w:rsidR="00D97748">
              <w:rPr>
                <w:noProof/>
                <w:webHidden/>
              </w:rPr>
              <w:fldChar w:fldCharType="begin"/>
            </w:r>
            <w:r w:rsidR="00D97748">
              <w:rPr>
                <w:noProof/>
                <w:webHidden/>
              </w:rPr>
              <w:instrText xml:space="preserve"> PAGEREF _Toc38027866 \h </w:instrText>
            </w:r>
            <w:r w:rsidR="00D97748">
              <w:rPr>
                <w:noProof/>
                <w:webHidden/>
              </w:rPr>
            </w:r>
            <w:r w:rsidR="00D97748">
              <w:rPr>
                <w:noProof/>
                <w:webHidden/>
              </w:rPr>
              <w:fldChar w:fldCharType="separate"/>
            </w:r>
            <w:r w:rsidR="00D97748">
              <w:rPr>
                <w:noProof/>
                <w:webHidden/>
              </w:rPr>
              <w:t>14</w:t>
            </w:r>
            <w:r w:rsidR="00D97748">
              <w:rPr>
                <w:noProof/>
                <w:webHidden/>
              </w:rPr>
              <w:fldChar w:fldCharType="end"/>
            </w:r>
          </w:hyperlink>
        </w:p>
        <w:p w14:paraId="13968107" w14:textId="34143440" w:rsidR="00D97748" w:rsidRDefault="00E619E7">
          <w:pPr>
            <w:pStyle w:val="TOC1"/>
            <w:tabs>
              <w:tab w:val="left" w:pos="440"/>
              <w:tab w:val="right" w:leader="dot" w:pos="9016"/>
            </w:tabs>
            <w:rPr>
              <w:rFonts w:eastAsiaTheme="minorEastAsia"/>
              <w:noProof/>
              <w:lang w:eastAsia="en-GB"/>
            </w:rPr>
          </w:pPr>
          <w:hyperlink w:anchor="_Toc38027867" w:history="1">
            <w:r w:rsidR="00D97748" w:rsidRPr="00CC6823">
              <w:rPr>
                <w:rStyle w:val="Hyperlink"/>
                <w:noProof/>
              </w:rPr>
              <w:t>7.</w:t>
            </w:r>
            <w:r w:rsidR="00D97748">
              <w:rPr>
                <w:rFonts w:eastAsiaTheme="minorEastAsia"/>
                <w:noProof/>
                <w:lang w:eastAsia="en-GB"/>
              </w:rPr>
              <w:tab/>
            </w:r>
            <w:r w:rsidR="00D97748" w:rsidRPr="00CC6823">
              <w:rPr>
                <w:rStyle w:val="Hyperlink"/>
                <w:noProof/>
              </w:rPr>
              <w:t>Recommendations</w:t>
            </w:r>
            <w:r w:rsidR="00D97748">
              <w:rPr>
                <w:noProof/>
                <w:webHidden/>
              </w:rPr>
              <w:tab/>
            </w:r>
            <w:r w:rsidR="00D97748">
              <w:rPr>
                <w:noProof/>
                <w:webHidden/>
              </w:rPr>
              <w:fldChar w:fldCharType="begin"/>
            </w:r>
            <w:r w:rsidR="00D97748">
              <w:rPr>
                <w:noProof/>
                <w:webHidden/>
              </w:rPr>
              <w:instrText xml:space="preserve"> PAGEREF _Toc38027867 \h </w:instrText>
            </w:r>
            <w:r w:rsidR="00D97748">
              <w:rPr>
                <w:noProof/>
                <w:webHidden/>
              </w:rPr>
            </w:r>
            <w:r w:rsidR="00D97748">
              <w:rPr>
                <w:noProof/>
                <w:webHidden/>
              </w:rPr>
              <w:fldChar w:fldCharType="separate"/>
            </w:r>
            <w:r w:rsidR="00D97748">
              <w:rPr>
                <w:noProof/>
                <w:webHidden/>
              </w:rPr>
              <w:t>15</w:t>
            </w:r>
            <w:r w:rsidR="00D97748">
              <w:rPr>
                <w:noProof/>
                <w:webHidden/>
              </w:rPr>
              <w:fldChar w:fldCharType="end"/>
            </w:r>
          </w:hyperlink>
        </w:p>
        <w:p w14:paraId="0FE0AF87" w14:textId="2E601FA8" w:rsidR="00D97748" w:rsidRDefault="00E619E7">
          <w:pPr>
            <w:pStyle w:val="TOC2"/>
            <w:rPr>
              <w:rFonts w:eastAsiaTheme="minorEastAsia"/>
              <w:noProof/>
              <w:lang w:eastAsia="en-GB"/>
            </w:rPr>
          </w:pPr>
          <w:hyperlink w:anchor="_Toc38027868" w:history="1">
            <w:r w:rsidR="00D97748" w:rsidRPr="00CC6823">
              <w:rPr>
                <w:rStyle w:val="Hyperlink"/>
                <w:noProof/>
              </w:rPr>
              <w:t>7.1</w:t>
            </w:r>
            <w:r w:rsidR="00D97748">
              <w:rPr>
                <w:rFonts w:eastAsiaTheme="minorEastAsia"/>
                <w:noProof/>
                <w:lang w:eastAsia="en-GB"/>
              </w:rPr>
              <w:tab/>
            </w:r>
            <w:r w:rsidR="00D97748" w:rsidRPr="00CC6823">
              <w:rPr>
                <w:rStyle w:val="Hyperlink"/>
                <w:noProof/>
              </w:rPr>
              <w:t>Future Monitoring</w:t>
            </w:r>
            <w:r w:rsidR="00D97748">
              <w:rPr>
                <w:noProof/>
                <w:webHidden/>
              </w:rPr>
              <w:tab/>
            </w:r>
            <w:r w:rsidR="00D97748">
              <w:rPr>
                <w:noProof/>
                <w:webHidden/>
              </w:rPr>
              <w:fldChar w:fldCharType="begin"/>
            </w:r>
            <w:r w:rsidR="00D97748">
              <w:rPr>
                <w:noProof/>
                <w:webHidden/>
              </w:rPr>
              <w:instrText xml:space="preserve"> PAGEREF _Toc38027868 \h </w:instrText>
            </w:r>
            <w:r w:rsidR="00D97748">
              <w:rPr>
                <w:noProof/>
                <w:webHidden/>
              </w:rPr>
            </w:r>
            <w:r w:rsidR="00D97748">
              <w:rPr>
                <w:noProof/>
                <w:webHidden/>
              </w:rPr>
              <w:fldChar w:fldCharType="separate"/>
            </w:r>
            <w:r w:rsidR="00D97748">
              <w:rPr>
                <w:noProof/>
                <w:webHidden/>
              </w:rPr>
              <w:t>15</w:t>
            </w:r>
            <w:r w:rsidR="00D97748">
              <w:rPr>
                <w:noProof/>
                <w:webHidden/>
              </w:rPr>
              <w:fldChar w:fldCharType="end"/>
            </w:r>
          </w:hyperlink>
        </w:p>
        <w:p w14:paraId="39BA9A8C" w14:textId="4C51CCA9" w:rsidR="00D97748" w:rsidRDefault="00E619E7">
          <w:pPr>
            <w:pStyle w:val="TOC2"/>
            <w:rPr>
              <w:rFonts w:eastAsiaTheme="minorEastAsia"/>
              <w:noProof/>
              <w:lang w:eastAsia="en-GB"/>
            </w:rPr>
          </w:pPr>
          <w:hyperlink w:anchor="_Toc38027869" w:history="1">
            <w:r w:rsidR="00D97748" w:rsidRPr="00CC6823">
              <w:rPr>
                <w:rStyle w:val="Hyperlink"/>
                <w:noProof/>
              </w:rPr>
              <w:t>7.2</w:t>
            </w:r>
            <w:r w:rsidR="00D97748">
              <w:rPr>
                <w:rFonts w:eastAsiaTheme="minorEastAsia"/>
                <w:noProof/>
                <w:lang w:eastAsia="en-GB"/>
              </w:rPr>
              <w:tab/>
            </w:r>
            <w:r w:rsidR="00D97748" w:rsidRPr="00CC6823">
              <w:rPr>
                <w:rStyle w:val="Hyperlink"/>
                <w:noProof/>
              </w:rPr>
              <w:t>Future Management</w:t>
            </w:r>
            <w:r w:rsidR="00D97748">
              <w:rPr>
                <w:noProof/>
                <w:webHidden/>
              </w:rPr>
              <w:tab/>
            </w:r>
            <w:r w:rsidR="00D97748">
              <w:rPr>
                <w:noProof/>
                <w:webHidden/>
              </w:rPr>
              <w:fldChar w:fldCharType="begin"/>
            </w:r>
            <w:r w:rsidR="00D97748">
              <w:rPr>
                <w:noProof/>
                <w:webHidden/>
              </w:rPr>
              <w:instrText xml:space="preserve"> PAGEREF _Toc38027869 \h </w:instrText>
            </w:r>
            <w:r w:rsidR="00D97748">
              <w:rPr>
                <w:noProof/>
                <w:webHidden/>
              </w:rPr>
            </w:r>
            <w:r w:rsidR="00D97748">
              <w:rPr>
                <w:noProof/>
                <w:webHidden/>
              </w:rPr>
              <w:fldChar w:fldCharType="separate"/>
            </w:r>
            <w:r w:rsidR="00D97748">
              <w:rPr>
                <w:noProof/>
                <w:webHidden/>
              </w:rPr>
              <w:t>15</w:t>
            </w:r>
            <w:r w:rsidR="00D97748">
              <w:rPr>
                <w:noProof/>
                <w:webHidden/>
              </w:rPr>
              <w:fldChar w:fldCharType="end"/>
            </w:r>
          </w:hyperlink>
        </w:p>
        <w:p w14:paraId="46C7B1CB" w14:textId="7476000F" w:rsidR="00D97748" w:rsidRDefault="00E619E7">
          <w:pPr>
            <w:pStyle w:val="TOC1"/>
            <w:tabs>
              <w:tab w:val="left" w:pos="440"/>
              <w:tab w:val="right" w:leader="dot" w:pos="9016"/>
            </w:tabs>
            <w:rPr>
              <w:rFonts w:eastAsiaTheme="minorEastAsia"/>
              <w:noProof/>
              <w:lang w:eastAsia="en-GB"/>
            </w:rPr>
          </w:pPr>
          <w:hyperlink w:anchor="_Toc38027870" w:history="1">
            <w:r w:rsidR="00D97748" w:rsidRPr="00CC6823">
              <w:rPr>
                <w:rStyle w:val="Hyperlink"/>
                <w:noProof/>
              </w:rPr>
              <w:t>8.</w:t>
            </w:r>
            <w:r w:rsidR="00D97748">
              <w:rPr>
                <w:rFonts w:eastAsiaTheme="minorEastAsia"/>
                <w:noProof/>
                <w:lang w:eastAsia="en-GB"/>
              </w:rPr>
              <w:tab/>
            </w:r>
            <w:r w:rsidR="00D97748" w:rsidRPr="00CC6823">
              <w:rPr>
                <w:rStyle w:val="Hyperlink"/>
                <w:noProof/>
              </w:rPr>
              <w:t>Conclusions</w:t>
            </w:r>
            <w:r w:rsidR="00D97748">
              <w:rPr>
                <w:noProof/>
                <w:webHidden/>
              </w:rPr>
              <w:tab/>
            </w:r>
            <w:r w:rsidR="00D97748">
              <w:rPr>
                <w:noProof/>
                <w:webHidden/>
              </w:rPr>
              <w:fldChar w:fldCharType="begin"/>
            </w:r>
            <w:r w:rsidR="00D97748">
              <w:rPr>
                <w:noProof/>
                <w:webHidden/>
              </w:rPr>
              <w:instrText xml:space="preserve"> PAGEREF _Toc38027870 \h </w:instrText>
            </w:r>
            <w:r w:rsidR="00D97748">
              <w:rPr>
                <w:noProof/>
                <w:webHidden/>
              </w:rPr>
            </w:r>
            <w:r w:rsidR="00D97748">
              <w:rPr>
                <w:noProof/>
                <w:webHidden/>
              </w:rPr>
              <w:fldChar w:fldCharType="separate"/>
            </w:r>
            <w:r w:rsidR="00D97748">
              <w:rPr>
                <w:noProof/>
                <w:webHidden/>
              </w:rPr>
              <w:t>16</w:t>
            </w:r>
            <w:r w:rsidR="00D97748">
              <w:rPr>
                <w:noProof/>
                <w:webHidden/>
              </w:rPr>
              <w:fldChar w:fldCharType="end"/>
            </w:r>
          </w:hyperlink>
        </w:p>
        <w:p w14:paraId="75FC96C7" w14:textId="6010CD20" w:rsidR="00D97748" w:rsidRDefault="00E619E7">
          <w:pPr>
            <w:pStyle w:val="TOC1"/>
            <w:tabs>
              <w:tab w:val="left" w:pos="440"/>
              <w:tab w:val="right" w:leader="dot" w:pos="9016"/>
            </w:tabs>
            <w:rPr>
              <w:rFonts w:eastAsiaTheme="minorEastAsia"/>
              <w:noProof/>
              <w:lang w:eastAsia="en-GB"/>
            </w:rPr>
          </w:pPr>
          <w:hyperlink w:anchor="_Toc38027871" w:history="1">
            <w:r w:rsidR="00D97748" w:rsidRPr="00CC6823">
              <w:rPr>
                <w:rStyle w:val="Hyperlink"/>
                <w:noProof/>
              </w:rPr>
              <w:t>9.</w:t>
            </w:r>
            <w:r w:rsidR="00D97748">
              <w:rPr>
                <w:rFonts w:eastAsiaTheme="minorEastAsia"/>
                <w:noProof/>
                <w:lang w:eastAsia="en-GB"/>
              </w:rPr>
              <w:tab/>
            </w:r>
            <w:r w:rsidR="00D97748" w:rsidRPr="00CC6823">
              <w:rPr>
                <w:rStyle w:val="Hyperlink"/>
                <w:noProof/>
              </w:rPr>
              <w:t>References</w:t>
            </w:r>
            <w:r w:rsidR="00D97748">
              <w:rPr>
                <w:noProof/>
                <w:webHidden/>
              </w:rPr>
              <w:tab/>
            </w:r>
            <w:r w:rsidR="00D97748">
              <w:rPr>
                <w:noProof/>
                <w:webHidden/>
              </w:rPr>
              <w:fldChar w:fldCharType="begin"/>
            </w:r>
            <w:r w:rsidR="00D97748">
              <w:rPr>
                <w:noProof/>
                <w:webHidden/>
              </w:rPr>
              <w:instrText xml:space="preserve"> PAGEREF _Toc38027871 \h </w:instrText>
            </w:r>
            <w:r w:rsidR="00D97748">
              <w:rPr>
                <w:noProof/>
                <w:webHidden/>
              </w:rPr>
            </w:r>
            <w:r w:rsidR="00D97748">
              <w:rPr>
                <w:noProof/>
                <w:webHidden/>
              </w:rPr>
              <w:fldChar w:fldCharType="separate"/>
            </w:r>
            <w:r w:rsidR="00D97748">
              <w:rPr>
                <w:noProof/>
                <w:webHidden/>
              </w:rPr>
              <w:t>16</w:t>
            </w:r>
            <w:r w:rsidR="00D97748">
              <w:rPr>
                <w:noProof/>
                <w:webHidden/>
              </w:rPr>
              <w:fldChar w:fldCharType="end"/>
            </w:r>
          </w:hyperlink>
        </w:p>
        <w:p w14:paraId="76314EEB" w14:textId="15071139" w:rsidR="00D97748" w:rsidRDefault="00E619E7">
          <w:pPr>
            <w:pStyle w:val="TOC1"/>
            <w:tabs>
              <w:tab w:val="left" w:pos="660"/>
              <w:tab w:val="right" w:leader="dot" w:pos="9016"/>
            </w:tabs>
            <w:rPr>
              <w:rFonts w:eastAsiaTheme="minorEastAsia"/>
              <w:noProof/>
              <w:lang w:eastAsia="en-GB"/>
            </w:rPr>
          </w:pPr>
          <w:hyperlink w:anchor="_Toc38027872" w:history="1">
            <w:r w:rsidR="00D97748" w:rsidRPr="00CC6823">
              <w:rPr>
                <w:rStyle w:val="Hyperlink"/>
                <w:noProof/>
              </w:rPr>
              <w:t>10.</w:t>
            </w:r>
            <w:r w:rsidR="00D97748">
              <w:rPr>
                <w:rFonts w:eastAsiaTheme="minorEastAsia"/>
                <w:noProof/>
                <w:lang w:eastAsia="en-GB"/>
              </w:rPr>
              <w:t xml:space="preserve">   </w:t>
            </w:r>
            <w:r w:rsidR="00D97748" w:rsidRPr="00CC6823">
              <w:rPr>
                <w:rStyle w:val="Hyperlink"/>
                <w:noProof/>
              </w:rPr>
              <w:t>Appendix</w:t>
            </w:r>
            <w:r w:rsidR="00D97748">
              <w:rPr>
                <w:noProof/>
                <w:webHidden/>
              </w:rPr>
              <w:tab/>
            </w:r>
            <w:r w:rsidR="00D97748">
              <w:rPr>
                <w:noProof/>
                <w:webHidden/>
              </w:rPr>
              <w:fldChar w:fldCharType="begin"/>
            </w:r>
            <w:r w:rsidR="00D97748">
              <w:rPr>
                <w:noProof/>
                <w:webHidden/>
              </w:rPr>
              <w:instrText xml:space="preserve"> PAGEREF _Toc38027872 \h </w:instrText>
            </w:r>
            <w:r w:rsidR="00D97748">
              <w:rPr>
                <w:noProof/>
                <w:webHidden/>
              </w:rPr>
            </w:r>
            <w:r w:rsidR="00D97748">
              <w:rPr>
                <w:noProof/>
                <w:webHidden/>
              </w:rPr>
              <w:fldChar w:fldCharType="separate"/>
            </w:r>
            <w:r w:rsidR="00D97748">
              <w:rPr>
                <w:noProof/>
                <w:webHidden/>
              </w:rPr>
              <w:t>17</w:t>
            </w:r>
            <w:r w:rsidR="00D97748">
              <w:rPr>
                <w:noProof/>
                <w:webHidden/>
              </w:rPr>
              <w:fldChar w:fldCharType="end"/>
            </w:r>
          </w:hyperlink>
        </w:p>
        <w:p w14:paraId="5CE31DB0" w14:textId="5CAD8CAC" w:rsidR="0098003D" w:rsidRDefault="0098003D" w:rsidP="00470BF8">
          <w:pPr>
            <w:rPr>
              <w:b/>
              <w:bCs/>
              <w:noProof/>
            </w:rPr>
          </w:pPr>
          <w:r>
            <w:rPr>
              <w:b/>
              <w:bCs/>
              <w:noProof/>
            </w:rPr>
            <w:fldChar w:fldCharType="end"/>
          </w:r>
        </w:p>
      </w:sdtContent>
    </w:sdt>
    <w:p w14:paraId="0D132A7F" w14:textId="1323EE05" w:rsidR="00470BF8" w:rsidRDefault="00470BF8" w:rsidP="00710A1C">
      <w:pPr>
        <w:rPr>
          <w:b/>
          <w:noProof/>
        </w:rPr>
      </w:pPr>
      <w:r w:rsidRPr="00710A1C">
        <w:rPr>
          <w:b/>
          <w:bCs/>
          <w:noProof/>
          <w:sz w:val="28"/>
          <w:szCs w:val="28"/>
        </w:rPr>
        <w:t>Acknowledgements</w:t>
      </w:r>
    </w:p>
    <w:p w14:paraId="4158ED5C" w14:textId="77777777" w:rsidR="00470BF8" w:rsidRDefault="00AC759F" w:rsidP="00470BF8">
      <w:pPr>
        <w:rPr>
          <w:noProof/>
        </w:rPr>
        <w:sectPr w:rsidR="00470BF8">
          <w:pgSz w:w="11906" w:h="16838"/>
          <w:pgMar w:top="1440" w:right="1440" w:bottom="1440" w:left="1440" w:header="708" w:footer="708" w:gutter="0"/>
          <w:cols w:space="708"/>
          <w:docGrid w:linePitch="360"/>
        </w:sectPr>
      </w:pPr>
      <w:r w:rsidRPr="00AC759F">
        <w:rPr>
          <w:noProof/>
        </w:rPr>
        <w:t>I would like to</w:t>
      </w:r>
      <w:r>
        <w:rPr>
          <w:noProof/>
        </w:rPr>
        <w:t xml:space="preserve"> express my gratitude for all the local fishermen within the NIFCA district that helped facilitate the data collection throguhout this project</w:t>
      </w:r>
      <w:r w:rsidR="00751DD0">
        <w:rPr>
          <w:noProof/>
        </w:rPr>
        <w:t>,</w:t>
      </w:r>
      <w:r w:rsidR="008E06E4">
        <w:rPr>
          <w:noProof/>
        </w:rPr>
        <w:t xml:space="preserve"> the European Maritime Fisheries Fund for providing the financial backing for the project, as well as NIFCA and the North of Tyne FLAG for their support and contacts with the local industry.Wit</w:t>
      </w:r>
      <w:r w:rsidR="00751DD0">
        <w:rPr>
          <w:noProof/>
        </w:rPr>
        <w:t>hout the help of these partners, this project would not have been possible</w:t>
      </w:r>
      <w:r w:rsidR="001D092D">
        <w:rPr>
          <w:noProof/>
        </w:rPr>
        <w:t>.</w:t>
      </w:r>
      <w:r w:rsidR="0094473C">
        <w:rPr>
          <w:noProof/>
        </w:rPr>
        <w:t xml:space="preserve"> </w:t>
      </w:r>
    </w:p>
    <w:p w14:paraId="6F379648" w14:textId="7F63A457" w:rsidR="007C5C70" w:rsidRDefault="007C5C70" w:rsidP="007C5C70">
      <w:pPr>
        <w:pStyle w:val="Heading1"/>
      </w:pPr>
      <w:bookmarkStart w:id="1" w:name="_Toc38027845"/>
      <w:r>
        <w:lastRenderedPageBreak/>
        <w:t>Abstract</w:t>
      </w:r>
      <w:bookmarkEnd w:id="1"/>
    </w:p>
    <w:p w14:paraId="0FDB73F2" w14:textId="027E2D8B" w:rsidR="0080609C" w:rsidRPr="0080609C" w:rsidRDefault="0080609C" w:rsidP="007C5C70">
      <w:r>
        <w:t xml:space="preserve">Spanning a 12-month period in 2019, this study aimed to assess the current conservation status of the </w:t>
      </w:r>
      <w:r>
        <w:rPr>
          <w:i/>
          <w:iCs/>
        </w:rPr>
        <w:t>Cancer pagurus</w:t>
      </w:r>
      <w:r>
        <w:t xml:space="preserve"> fishery within the Northumberland Inshore Fisheries Conservation Authority (NIFCA) district. A shore and offshore-based sampling regime allowed for a comprehensive assessment of the stock to be completed. After analysis, the stock status for both male and female </w:t>
      </w:r>
      <w:r>
        <w:rPr>
          <w:i/>
          <w:iCs/>
        </w:rPr>
        <w:t>C. pagurus</w:t>
      </w:r>
      <w:r>
        <w:t xml:space="preserve"> fell short of achieving the target of maximum s</w:t>
      </w:r>
      <w:r w:rsidR="00236965">
        <w:t xml:space="preserve">ustainable yield. This conforms to trends reported in the Cefas stock assessment for the Central North Sea stock unit in 2017. </w:t>
      </w:r>
      <w:r>
        <w:t xml:space="preserve">Assessments of future management implications for the stock status of the </w:t>
      </w:r>
      <w:r>
        <w:rPr>
          <w:i/>
          <w:iCs/>
        </w:rPr>
        <w:t>C. pagurus</w:t>
      </w:r>
      <w:r>
        <w:t xml:space="preserve"> fishery of the NIFCA district highlighted the recommendation of an increase in the Minimum Conservation Reference Size to 140mm.</w:t>
      </w:r>
    </w:p>
    <w:p w14:paraId="61B7E1F7" w14:textId="5EEAC294" w:rsidR="0098003D" w:rsidRDefault="003075D9" w:rsidP="003A3392">
      <w:pPr>
        <w:pStyle w:val="Heading1"/>
        <w:numPr>
          <w:ilvl w:val="0"/>
          <w:numId w:val="1"/>
        </w:numPr>
      </w:pPr>
      <w:bookmarkStart w:id="2" w:name="_Toc38027846"/>
      <w:r>
        <w:t>Introduction</w:t>
      </w:r>
      <w:bookmarkEnd w:id="2"/>
    </w:p>
    <w:p w14:paraId="5261BCED" w14:textId="1749C0A1" w:rsidR="000A7598" w:rsidRPr="000A7598" w:rsidRDefault="007C2B8C" w:rsidP="0098003D">
      <w:pPr>
        <w:jc w:val="left"/>
      </w:pPr>
      <w:r>
        <w:t xml:space="preserve">This report is the culmination of a 15-month project funded </w:t>
      </w:r>
      <w:r w:rsidR="0033609A">
        <w:t xml:space="preserve">by the European Maritime Fisheries Fund (EMFF), facilitated </w:t>
      </w:r>
      <w:r>
        <w:t xml:space="preserve">by the North of Tyne Fisheries Local Action Group (FLAG) and hosted by Northumberland Inshore Fisheries Conservation Authority (NIFCA). </w:t>
      </w:r>
      <w:r w:rsidR="000A7598">
        <w:t xml:space="preserve">The goal of this project was to conduct a robust and comprehensive stock assessment and assess the conservation status of the brown crab, </w:t>
      </w:r>
      <w:r w:rsidR="000A7598">
        <w:rPr>
          <w:i/>
          <w:iCs/>
        </w:rPr>
        <w:t>Cancer pagurus</w:t>
      </w:r>
      <w:r w:rsidR="000A7598">
        <w:t>, fishery within the NIFCA district.</w:t>
      </w:r>
    </w:p>
    <w:p w14:paraId="53D479A1" w14:textId="344C0BF8" w:rsidR="003075D9" w:rsidRDefault="007C2B8C" w:rsidP="0098003D">
      <w:pPr>
        <w:jc w:val="left"/>
      </w:pPr>
      <w:r>
        <w:t xml:space="preserve">The North of Tyne FLAG </w:t>
      </w:r>
      <w:r w:rsidR="005D421B">
        <w:t>was established in 2016</w:t>
      </w:r>
      <w:r w:rsidR="002C39AE">
        <w:t>, alongside 5 other such bodies around the English coast,</w:t>
      </w:r>
      <w:r w:rsidR="005D421B">
        <w:t xml:space="preserve"> using </w:t>
      </w:r>
      <w:r w:rsidR="005D421B" w:rsidRPr="005D421B">
        <w:t>EMFF</w:t>
      </w:r>
      <w:r w:rsidR="005D421B">
        <w:t xml:space="preserve"> </w:t>
      </w:r>
      <w:r w:rsidR="002C39AE">
        <w:t>funding and</w:t>
      </w:r>
      <w:r w:rsidR="005D421B">
        <w:t xml:space="preserve"> came to an end in January 2020. </w:t>
      </w:r>
      <w:r w:rsidR="002C39AE">
        <w:t>The North of Tyne FLAG aim has been translated into four key objectives (EU, 2020):</w:t>
      </w:r>
    </w:p>
    <w:p w14:paraId="1B8173D8" w14:textId="4D1C562A" w:rsidR="002C39AE" w:rsidRDefault="002C39AE" w:rsidP="002C39AE">
      <w:pPr>
        <w:pStyle w:val="ListParagraph"/>
        <w:numPr>
          <w:ilvl w:val="0"/>
          <w:numId w:val="3"/>
        </w:numPr>
        <w:jc w:val="left"/>
      </w:pPr>
      <w:r>
        <w:t>Engaging with fishermen, the fishing industry and communities to produce projects that support the sustainable development of fishing and aquaculture.</w:t>
      </w:r>
    </w:p>
    <w:p w14:paraId="27DBF2A0" w14:textId="01F87A51" w:rsidR="002C39AE" w:rsidRDefault="002C39AE" w:rsidP="002C39AE">
      <w:pPr>
        <w:pStyle w:val="ListParagraph"/>
        <w:numPr>
          <w:ilvl w:val="0"/>
          <w:numId w:val="3"/>
        </w:numPr>
        <w:jc w:val="left"/>
      </w:pPr>
      <w:r>
        <w:t>Bringing together a partnership of public, private, voluntary and community sector representatives to support the delivery of the strategy - delivering a community-led local development approach in the context of fishing and aquaculture.</w:t>
      </w:r>
    </w:p>
    <w:p w14:paraId="062D6CEA" w14:textId="77777777" w:rsidR="002C39AE" w:rsidRDefault="002C39AE" w:rsidP="002C39AE">
      <w:pPr>
        <w:pStyle w:val="ListParagraph"/>
        <w:numPr>
          <w:ilvl w:val="0"/>
          <w:numId w:val="3"/>
        </w:numPr>
        <w:jc w:val="left"/>
      </w:pPr>
      <w:r>
        <w:t>Ensuring the economic viability of fishermen’s livelihoods, supporting the diversification of local economies dependent on fisheries and aquaculture into other sectors of the marine economy, and driving sustainable economic growth.</w:t>
      </w:r>
    </w:p>
    <w:p w14:paraId="4BB53093" w14:textId="37254470" w:rsidR="002C39AE" w:rsidRDefault="002C39AE" w:rsidP="002C39AE">
      <w:pPr>
        <w:pStyle w:val="ListParagraph"/>
        <w:numPr>
          <w:ilvl w:val="0"/>
          <w:numId w:val="3"/>
        </w:numPr>
        <w:jc w:val="left"/>
      </w:pPr>
      <w:r>
        <w:t>Fostering implementation of the reformed common fisheries policy (CFP)</w:t>
      </w:r>
      <w:r w:rsidR="00E4669A">
        <w:t>.</w:t>
      </w:r>
    </w:p>
    <w:p w14:paraId="28A70623" w14:textId="695AA13C" w:rsidR="002C39AE" w:rsidRDefault="002C39AE" w:rsidP="002C39AE">
      <w:pPr>
        <w:jc w:val="left"/>
      </w:pPr>
      <w:r>
        <w:t xml:space="preserve">This project provided an opportunity for the North of Tyne FLAG to help facilitate collaborative research between fishermen and scientists, one of the key </w:t>
      </w:r>
      <w:r w:rsidR="000A7EE8">
        <w:t>priorities for the EMFF.</w:t>
      </w:r>
      <w:r>
        <w:t xml:space="preserve"> </w:t>
      </w:r>
    </w:p>
    <w:p w14:paraId="6C6468D2" w14:textId="23AC9773" w:rsidR="003075D9" w:rsidRDefault="003075D9" w:rsidP="003A3392">
      <w:pPr>
        <w:pStyle w:val="Heading1"/>
        <w:numPr>
          <w:ilvl w:val="0"/>
          <w:numId w:val="1"/>
        </w:numPr>
      </w:pPr>
      <w:bookmarkStart w:id="3" w:name="_Toc38027847"/>
      <w:r>
        <w:t>Background to the Fishery</w:t>
      </w:r>
      <w:bookmarkEnd w:id="3"/>
    </w:p>
    <w:p w14:paraId="2EF3DD75" w14:textId="5CA9D604" w:rsidR="003075D9" w:rsidRDefault="000A7598" w:rsidP="00F708F4">
      <w:r w:rsidRPr="000A7598">
        <w:t>Current information on brown crab</w:t>
      </w:r>
      <w:r w:rsidR="007C5C70">
        <w:t xml:space="preserve"> (</w:t>
      </w:r>
      <w:r w:rsidRPr="000A7598">
        <w:rPr>
          <w:i/>
          <w:iCs/>
        </w:rPr>
        <w:t>C</w:t>
      </w:r>
      <w:r w:rsidR="007C5C70">
        <w:rPr>
          <w:i/>
          <w:iCs/>
        </w:rPr>
        <w:t>ancer</w:t>
      </w:r>
      <w:r w:rsidRPr="000A7598">
        <w:rPr>
          <w:i/>
          <w:iCs/>
        </w:rPr>
        <w:t xml:space="preserve"> </w:t>
      </w:r>
      <w:r w:rsidR="007C5C70" w:rsidRPr="007C5C70">
        <w:t>pagurus</w:t>
      </w:r>
      <w:r w:rsidR="007C5C70">
        <w:t xml:space="preserve">) </w:t>
      </w:r>
      <w:r w:rsidRPr="007C5C70">
        <w:t>stocks</w:t>
      </w:r>
      <w:r w:rsidRPr="000A7598">
        <w:t xml:space="preserve"> important to the NIFCA district is limited. It comes from landings declarations (Monthly Activity Shellfish Returns forms and NIFCA permit returns) and from </w:t>
      </w:r>
      <w:r w:rsidR="00465B0C">
        <w:t>the Centre for Environment, Fisheries and Aquaculture Science (</w:t>
      </w:r>
      <w:r w:rsidRPr="000A7598">
        <w:t>CEFAS</w:t>
      </w:r>
      <w:r w:rsidR="00465B0C">
        <w:t>)</w:t>
      </w:r>
      <w:r w:rsidRPr="000A7598">
        <w:t xml:space="preserve"> stock assessments. Both have limitations in terms of assessments of stocks within the NIFCA district. Landings declarations only give information on the proportion of the catch legal and desirable to land which therefore excludes undersized, soft and egg bearing (berried) brown crab which can account for a considerable proportion of catch at certain times of year. CEFAS assessments are also largely based on a relatively small number of landings and scaled up to represent all landings (CEFAS, 2017) which may not accurately represent the catch. Further, CEFAS assessments are undertaken over a larger area than the Northumberland IFCA district (CEFAS 2017). </w:t>
      </w:r>
    </w:p>
    <w:p w14:paraId="11D32152" w14:textId="53B34084" w:rsidR="006F5EE4" w:rsidRDefault="003975FC" w:rsidP="006F5EE4">
      <w:pPr>
        <w:tabs>
          <w:tab w:val="left" w:pos="8931"/>
        </w:tabs>
        <w:rPr>
          <w:rFonts w:cs="Calibri"/>
        </w:rPr>
      </w:pPr>
      <w:r>
        <w:rPr>
          <w:noProof/>
        </w:rPr>
        <w:lastRenderedPageBreak/>
        <mc:AlternateContent>
          <mc:Choice Requires="wpg">
            <w:drawing>
              <wp:anchor distT="0" distB="0" distL="114300" distR="114300" simplePos="0" relativeHeight="251635712" behindDoc="0" locked="0" layoutInCell="1" allowOverlap="1" wp14:anchorId="63FD4E02" wp14:editId="41E96B1D">
                <wp:simplePos x="0" y="0"/>
                <wp:positionH relativeFrom="column">
                  <wp:posOffset>2960360</wp:posOffset>
                </wp:positionH>
                <wp:positionV relativeFrom="margin">
                  <wp:posOffset>554554</wp:posOffset>
                </wp:positionV>
                <wp:extent cx="3245485" cy="3846195"/>
                <wp:effectExtent l="0" t="0" r="0" b="1905"/>
                <wp:wrapSquare wrapText="bothSides"/>
                <wp:docPr id="10" name="Group 10"/>
                <wp:cNvGraphicFramePr/>
                <a:graphic xmlns:a="http://schemas.openxmlformats.org/drawingml/2006/main">
                  <a:graphicData uri="http://schemas.microsoft.com/office/word/2010/wordprocessingGroup">
                    <wpg:wgp>
                      <wpg:cNvGrpSpPr/>
                      <wpg:grpSpPr>
                        <a:xfrm>
                          <a:off x="0" y="0"/>
                          <a:ext cx="3245485" cy="3846195"/>
                          <a:chOff x="0" y="0"/>
                          <a:chExt cx="3245485" cy="3846195"/>
                        </a:xfrm>
                      </wpg:grpSpPr>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5485" cy="3239770"/>
                          </a:xfrm>
                          <a:prstGeom prst="rect">
                            <a:avLst/>
                          </a:prstGeom>
                          <a:noFill/>
                          <a:ln>
                            <a:noFill/>
                          </a:ln>
                        </pic:spPr>
                      </pic:pic>
                      <wps:wsp>
                        <wps:cNvPr id="9" name="Text Box 9"/>
                        <wps:cNvSpPr txBox="1"/>
                        <wps:spPr>
                          <a:xfrm>
                            <a:off x="0" y="3300730"/>
                            <a:ext cx="3245485" cy="545465"/>
                          </a:xfrm>
                          <a:prstGeom prst="rect">
                            <a:avLst/>
                          </a:prstGeom>
                          <a:solidFill>
                            <a:prstClr val="white"/>
                          </a:solidFill>
                          <a:ln>
                            <a:noFill/>
                          </a:ln>
                        </wps:spPr>
                        <wps:txbx>
                          <w:txbxContent>
                            <w:p w14:paraId="4AA8A3E0" w14:textId="5C45EFCC" w:rsidR="006A351C" w:rsidRPr="008605E6" w:rsidRDefault="006A351C" w:rsidP="008605E6">
                              <w:pPr>
                                <w:pStyle w:val="Caption"/>
                              </w:pPr>
                              <w:bookmarkStart w:id="4" w:name="_Ref34211461"/>
                              <w:r w:rsidRPr="008605E6">
                                <w:t xml:space="preserve">Figure </w:t>
                              </w:r>
                              <w:fldSimple w:instr=" SEQ Figure \* ARABIC ">
                                <w:r>
                                  <w:rPr>
                                    <w:noProof/>
                                  </w:rPr>
                                  <w:t>1</w:t>
                                </w:r>
                              </w:fldSimple>
                              <w:bookmarkEnd w:id="4"/>
                              <w:r w:rsidRPr="008605E6">
                                <w:t xml:space="preserve">: Landed weight of </w:t>
                              </w:r>
                              <w:r w:rsidRPr="008605E6">
                                <w:rPr>
                                  <w:i/>
                                  <w:iCs w:val="0"/>
                                </w:rPr>
                                <w:t>C. pagurus</w:t>
                              </w:r>
                              <w:r w:rsidRPr="008605E6">
                                <w:t xml:space="preserve"> by vessels fishing within the NIFCA district between 2011 and 2019, taken from NIFCA permit returns.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FD4E02" id="Group 10" o:spid="_x0000_s1026" style="position:absolute;left:0;text-align:left;margin-left:233.1pt;margin-top:43.65pt;width:255.55pt;height:302.85pt;z-index:251635712;mso-position-vertical-relative:margin;mso-width-relative:margin;mso-height-relative:margin" coordsize="32454,38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2454;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9" o:spid="_x0000_s1028" type="#_x0000_t202" style="position:absolute;top:33007;width:32454;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4AA8A3E0" w14:textId="5C45EFCC" w:rsidR="006A351C" w:rsidRPr="008605E6" w:rsidRDefault="006A351C" w:rsidP="008605E6">
                        <w:pPr>
                          <w:pStyle w:val="Caption"/>
                        </w:pPr>
                        <w:bookmarkStart w:id="5" w:name="_Ref34211461"/>
                        <w:r w:rsidRPr="008605E6">
                          <w:t xml:space="preserve">Figure </w:t>
                        </w:r>
                        <w:fldSimple w:instr=" SEQ Figure \* ARABIC ">
                          <w:r>
                            <w:rPr>
                              <w:noProof/>
                            </w:rPr>
                            <w:t>1</w:t>
                          </w:r>
                        </w:fldSimple>
                        <w:bookmarkEnd w:id="5"/>
                        <w:r w:rsidRPr="008605E6">
                          <w:t xml:space="preserve">: Landed weight of </w:t>
                        </w:r>
                        <w:r w:rsidRPr="008605E6">
                          <w:rPr>
                            <w:i/>
                            <w:iCs w:val="0"/>
                          </w:rPr>
                          <w:t>C. pagurus</w:t>
                        </w:r>
                        <w:r w:rsidRPr="008605E6">
                          <w:t xml:space="preserve"> by vessels fishing within the NIFCA district between 2011 and 2019, taken from NIFCA permit returns.</w:t>
                        </w:r>
                      </w:p>
                    </w:txbxContent>
                  </v:textbox>
                </v:shape>
                <w10:wrap type="square" anchory="margin"/>
              </v:group>
            </w:pict>
          </mc:Fallback>
        </mc:AlternateContent>
      </w:r>
      <w:r w:rsidR="002A79F2">
        <w:t xml:space="preserve">In 2019 </w:t>
      </w:r>
      <w:r w:rsidR="00AB40D5">
        <w:t xml:space="preserve">there were </w:t>
      </w:r>
      <w:r w:rsidR="002A79F2">
        <w:t>95 NIFCA Commercial Shellfish Holders, of which 86 actively fished pots within the NIFCA district</w:t>
      </w:r>
      <w:r w:rsidR="006F5EE4">
        <w:t xml:space="preserve">. </w:t>
      </w:r>
      <w:r w:rsidR="006F5EE4" w:rsidRPr="00C025AA">
        <w:rPr>
          <w:rFonts w:cs="Calibri"/>
        </w:rPr>
        <w:t>Potting vessels include traditional beach-launched cobles, modern fiberglass fast planing vessels and multi-hull catamarans (</w:t>
      </w:r>
      <w:bookmarkStart w:id="6" w:name="_Hlk20389616"/>
      <w:r w:rsidR="006F5EE4" w:rsidRPr="00C025AA">
        <w:rPr>
          <w:rFonts w:cs="Calibri"/>
        </w:rPr>
        <w:t>Browne, 2012</w:t>
      </w:r>
      <w:bookmarkEnd w:id="6"/>
      <w:r w:rsidR="006F5EE4" w:rsidRPr="00C025AA">
        <w:rPr>
          <w:rFonts w:cs="Calibri"/>
        </w:rPr>
        <w:t>). The potting fishery is a multispecies fishery targeting predominantly European lobster (</w:t>
      </w:r>
      <w:r w:rsidR="006F5EE4" w:rsidRPr="00C025AA">
        <w:rPr>
          <w:rFonts w:cs="Calibri"/>
          <w:i/>
        </w:rPr>
        <w:t>Homarus gammarus</w:t>
      </w:r>
      <w:r w:rsidR="006F5EE4" w:rsidRPr="00C025AA">
        <w:rPr>
          <w:rFonts w:cs="Calibri"/>
        </w:rPr>
        <w:t>), brown crab (</w:t>
      </w:r>
      <w:r w:rsidR="00101643" w:rsidRPr="00C025AA">
        <w:rPr>
          <w:rFonts w:cs="Calibri"/>
          <w:i/>
        </w:rPr>
        <w:t>C</w:t>
      </w:r>
      <w:r w:rsidR="00101643">
        <w:rPr>
          <w:rFonts w:cs="Calibri"/>
          <w:i/>
        </w:rPr>
        <w:t>.</w:t>
      </w:r>
      <w:r w:rsidR="00101643" w:rsidRPr="00C025AA">
        <w:rPr>
          <w:rFonts w:cs="Calibri"/>
          <w:i/>
        </w:rPr>
        <w:t xml:space="preserve"> </w:t>
      </w:r>
      <w:r w:rsidR="006F5EE4" w:rsidRPr="00C025AA">
        <w:rPr>
          <w:rFonts w:cs="Calibri"/>
          <w:i/>
        </w:rPr>
        <w:t>pagurus</w:t>
      </w:r>
      <w:r w:rsidR="006F5EE4" w:rsidRPr="00C025AA">
        <w:rPr>
          <w:rFonts w:cs="Calibri"/>
        </w:rPr>
        <w:t>), velvet crab (</w:t>
      </w:r>
      <w:r w:rsidR="006F5EE4" w:rsidRPr="00C025AA">
        <w:rPr>
          <w:rFonts w:cs="Calibri"/>
          <w:i/>
        </w:rPr>
        <w:t>Necora puber</w:t>
      </w:r>
      <w:r w:rsidR="006F5EE4" w:rsidRPr="00C025AA">
        <w:rPr>
          <w:rFonts w:cs="Calibri"/>
        </w:rPr>
        <w:t>) and prawns (</w:t>
      </w:r>
      <w:r w:rsidR="006F5EE4" w:rsidRPr="00C025AA">
        <w:rPr>
          <w:rFonts w:cs="Calibri"/>
          <w:i/>
        </w:rPr>
        <w:t>Nephrops norvegicus</w:t>
      </w:r>
      <w:r w:rsidR="006F5EE4" w:rsidRPr="00C025AA">
        <w:rPr>
          <w:rFonts w:cs="Calibri"/>
        </w:rPr>
        <w:t>). Target species are fished using pots, which are fished in “fleets” of 20–40. Pots are baited and deployed, and typically left to soak for one to two days. Potting vessels in the district are between 4 and 12 m in length (NIFCA Data, 201</w:t>
      </w:r>
      <w:r w:rsidR="00225E27">
        <w:rPr>
          <w:rFonts w:cs="Calibri"/>
        </w:rPr>
        <w:t>9</w:t>
      </w:r>
      <w:r w:rsidR="006F5EE4" w:rsidRPr="00C025AA">
        <w:rPr>
          <w:rFonts w:cs="Calibri"/>
        </w:rPr>
        <w:t xml:space="preserve">), with 85% of vessels under 10m in length. Lobster forms the most economically valuable part of the catch, thus is preferentially targeted by fishers, particularly during peak lobster season, July-October (Turner </w:t>
      </w:r>
      <w:r w:rsidR="006F5EE4" w:rsidRPr="00C025AA">
        <w:rPr>
          <w:rFonts w:cs="Calibri"/>
          <w:i/>
        </w:rPr>
        <w:t>et al.,</w:t>
      </w:r>
      <w:r w:rsidR="006F5EE4" w:rsidRPr="00C025AA">
        <w:rPr>
          <w:rFonts w:cs="Calibri"/>
        </w:rPr>
        <w:t xml:space="preserve"> 2014). Outside peak lobster season, pots are often deployed on different ground types to target other species (Garside </w:t>
      </w:r>
      <w:r w:rsidR="006F5EE4" w:rsidRPr="00C025AA">
        <w:rPr>
          <w:rFonts w:cs="Calibri"/>
          <w:i/>
        </w:rPr>
        <w:t>et al</w:t>
      </w:r>
      <w:r w:rsidR="006F5EE4" w:rsidRPr="00C025AA">
        <w:rPr>
          <w:rFonts w:cs="Calibri"/>
        </w:rPr>
        <w:t xml:space="preserve">., 2004). A number of vessels operate pots seasonally or part-time, together with other fishing gear or occupations (Turner </w:t>
      </w:r>
      <w:r w:rsidR="006F5EE4" w:rsidRPr="00C025AA">
        <w:rPr>
          <w:rFonts w:cs="Calibri"/>
          <w:i/>
        </w:rPr>
        <w:t>et al.,</w:t>
      </w:r>
      <w:r w:rsidR="006F5EE4" w:rsidRPr="00C025AA">
        <w:rPr>
          <w:rFonts w:cs="Calibri"/>
        </w:rPr>
        <w:t xml:space="preserve"> 2014).</w:t>
      </w:r>
    </w:p>
    <w:p w14:paraId="6061E198" w14:textId="0644F26D" w:rsidR="00236965" w:rsidRDefault="003975FC" w:rsidP="006F5EE4">
      <w:pPr>
        <w:tabs>
          <w:tab w:val="left" w:pos="8931"/>
        </w:tabs>
        <w:rPr>
          <w:rFonts w:cs="Calibri"/>
        </w:rPr>
      </w:pPr>
      <w:r>
        <w:rPr>
          <w:rFonts w:cs="Calibri"/>
          <w:noProof/>
        </w:rPr>
        <mc:AlternateContent>
          <mc:Choice Requires="wpg">
            <w:drawing>
              <wp:anchor distT="0" distB="0" distL="114300" distR="114300" simplePos="0" relativeHeight="251648000" behindDoc="0" locked="0" layoutInCell="1" allowOverlap="1" wp14:anchorId="3D7A48BE" wp14:editId="2E1A81C7">
                <wp:simplePos x="0" y="0"/>
                <wp:positionH relativeFrom="column">
                  <wp:posOffset>3029585</wp:posOffset>
                </wp:positionH>
                <wp:positionV relativeFrom="paragraph">
                  <wp:posOffset>360045</wp:posOffset>
                </wp:positionV>
                <wp:extent cx="3248025" cy="383286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3248025" cy="3832860"/>
                          <a:chOff x="118754" y="-11875"/>
                          <a:chExt cx="3249007" cy="3834321"/>
                        </a:xfrm>
                      </wpg:grpSpPr>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8754" y="-11875"/>
                            <a:ext cx="3245485" cy="3239770"/>
                          </a:xfrm>
                          <a:prstGeom prst="rect">
                            <a:avLst/>
                          </a:prstGeom>
                          <a:noFill/>
                          <a:ln>
                            <a:noFill/>
                          </a:ln>
                        </pic:spPr>
                      </pic:pic>
                      <wps:wsp>
                        <wps:cNvPr id="14" name="Text Box 14"/>
                        <wps:cNvSpPr txBox="1"/>
                        <wps:spPr>
                          <a:xfrm>
                            <a:off x="122276" y="3276981"/>
                            <a:ext cx="3245485" cy="545465"/>
                          </a:xfrm>
                          <a:prstGeom prst="rect">
                            <a:avLst/>
                          </a:prstGeom>
                          <a:solidFill>
                            <a:prstClr val="white"/>
                          </a:solidFill>
                          <a:ln>
                            <a:noFill/>
                          </a:ln>
                        </wps:spPr>
                        <wps:txbx>
                          <w:txbxContent>
                            <w:p w14:paraId="2B656166" w14:textId="67A36EAD" w:rsidR="006A351C" w:rsidRPr="00192C08" w:rsidRDefault="006A351C" w:rsidP="006234F1">
                              <w:pPr>
                                <w:pStyle w:val="Caption"/>
                                <w:rPr>
                                  <w:noProof/>
                                </w:rPr>
                              </w:pPr>
                              <w:bookmarkStart w:id="7" w:name="_Ref34212810"/>
                              <w:r>
                                <w:t xml:space="preserve">Figure </w:t>
                              </w:r>
                              <w:fldSimple w:instr=" SEQ Figure \* ARABIC ">
                                <w:r>
                                  <w:rPr>
                                    <w:noProof/>
                                  </w:rPr>
                                  <w:t>3</w:t>
                                </w:r>
                              </w:fldSimple>
                              <w:bookmarkEnd w:id="7"/>
                              <w:r>
                                <w:t xml:space="preserve">: </w:t>
                              </w:r>
                              <w:r w:rsidRPr="0099160A">
                                <w:t>Annual average landings per unit effort (LPUE) in kg per 100 pots hauled within the NIFCA district</w:t>
                              </w:r>
                              <w:r>
                                <w:t xml:space="preserve"> between 2011 and 2019</w:t>
                              </w:r>
                              <w:r w:rsidRPr="0099160A">
                                <w:t>, taken from NIFCA permit returns.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7A48BE" id="Group 15" o:spid="_x0000_s1029" style="position:absolute;left:0;text-align:left;margin-left:238.55pt;margin-top:28.35pt;width:255.75pt;height:301.8pt;z-index:251648000;mso-height-relative:margin" coordorigin="1187,-118" coordsize="32490,38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">
                <v:shape id="Picture 8" o:spid="_x0000_s1030" type="#_x0000_t75" style="position:absolute;left:1187;top:-118;width:32455;height:3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">
                  <v:imagedata r:id="rId18" o:title=""/>
                </v:shape>
                <v:shape id="Text Box 14" o:spid="_x0000_s1031" type="#_x0000_t202" style="position:absolute;left:1222;top:32769;width:32455;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2B656166" w14:textId="67A36EAD" w:rsidR="006A351C" w:rsidRPr="00192C08" w:rsidRDefault="006A351C" w:rsidP="006234F1">
                        <w:pPr>
                          <w:pStyle w:val="Caption"/>
                          <w:rPr>
                            <w:noProof/>
                          </w:rPr>
                        </w:pPr>
                        <w:bookmarkStart w:id="8" w:name="_Ref34212810"/>
                        <w:r>
                          <w:t xml:space="preserve">Figure </w:t>
                        </w:r>
                        <w:fldSimple w:instr=" SEQ Figure \* ARABIC ">
                          <w:r>
                            <w:rPr>
                              <w:noProof/>
                            </w:rPr>
                            <w:t>3</w:t>
                          </w:r>
                        </w:fldSimple>
                        <w:bookmarkEnd w:id="8"/>
                        <w:r>
                          <w:t xml:space="preserve">: </w:t>
                        </w:r>
                        <w:r w:rsidRPr="0099160A">
                          <w:t>Annual average landings per unit effort (LPUE) in kg per 100 pots hauled within the NIFCA district</w:t>
                        </w:r>
                        <w:r>
                          <w:t xml:space="preserve"> between 2011 and 2019</w:t>
                        </w:r>
                        <w:r w:rsidRPr="0099160A">
                          <w:t>, taken from NIFCA permit returns.</w:t>
                        </w:r>
                      </w:p>
                    </w:txbxContent>
                  </v:textbox>
                </v:shape>
                <w10:wrap type="square"/>
              </v:group>
            </w:pict>
          </mc:Fallback>
        </mc:AlternateContent>
      </w:r>
      <w:r>
        <w:rPr>
          <w:rFonts w:cs="Calibri"/>
          <w:noProof/>
        </w:rPr>
        <mc:AlternateContent>
          <mc:Choice Requires="wpg">
            <w:drawing>
              <wp:anchor distT="0" distB="0" distL="114300" distR="114300" simplePos="0" relativeHeight="251646976" behindDoc="0" locked="0" layoutInCell="1" allowOverlap="1" wp14:anchorId="41767DF8" wp14:editId="6CAB78A6">
                <wp:simplePos x="0" y="0"/>
                <wp:positionH relativeFrom="column">
                  <wp:posOffset>-382270</wp:posOffset>
                </wp:positionH>
                <wp:positionV relativeFrom="paragraph">
                  <wp:posOffset>346075</wp:posOffset>
                </wp:positionV>
                <wp:extent cx="3244215" cy="3846830"/>
                <wp:effectExtent l="0" t="0" r="0" b="1270"/>
                <wp:wrapSquare wrapText="bothSides"/>
                <wp:docPr id="13" name="Group 13"/>
                <wp:cNvGraphicFramePr/>
                <a:graphic xmlns:a="http://schemas.openxmlformats.org/drawingml/2006/main">
                  <a:graphicData uri="http://schemas.microsoft.com/office/word/2010/wordprocessingGroup">
                    <wpg:wgp>
                      <wpg:cNvGrpSpPr/>
                      <wpg:grpSpPr>
                        <a:xfrm>
                          <a:off x="0" y="0"/>
                          <a:ext cx="3244215" cy="3846830"/>
                          <a:chOff x="0" y="0"/>
                          <a:chExt cx="3245485" cy="3706495"/>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485" cy="3239770"/>
                          </a:xfrm>
                          <a:prstGeom prst="rect">
                            <a:avLst/>
                          </a:prstGeom>
                          <a:noFill/>
                          <a:ln>
                            <a:noFill/>
                          </a:ln>
                        </pic:spPr>
                      </pic:pic>
                      <wps:wsp>
                        <wps:cNvPr id="11" name="Text Box 11"/>
                        <wps:cNvSpPr txBox="1"/>
                        <wps:spPr>
                          <a:xfrm>
                            <a:off x="0" y="3300730"/>
                            <a:ext cx="3245485" cy="405765"/>
                          </a:xfrm>
                          <a:prstGeom prst="rect">
                            <a:avLst/>
                          </a:prstGeom>
                          <a:solidFill>
                            <a:prstClr val="white"/>
                          </a:solidFill>
                          <a:ln>
                            <a:noFill/>
                          </a:ln>
                        </wps:spPr>
                        <wps:txbx>
                          <w:txbxContent>
                            <w:p w14:paraId="02589480" w14:textId="01E3D5F4" w:rsidR="006A351C" w:rsidRPr="004E11E9" w:rsidRDefault="006A351C" w:rsidP="008605E6">
                              <w:pPr>
                                <w:pStyle w:val="Caption"/>
                                <w:rPr>
                                  <w:noProof/>
                                </w:rPr>
                              </w:pPr>
                              <w:bookmarkStart w:id="9" w:name="_Ref34212443"/>
                              <w:r>
                                <w:t xml:space="preserve">Figure </w:t>
                              </w:r>
                              <w:fldSimple w:instr=" SEQ Figure \* ARABIC ">
                                <w:r>
                                  <w:rPr>
                                    <w:noProof/>
                                  </w:rPr>
                                  <w:t>2</w:t>
                                </w:r>
                              </w:fldSimple>
                              <w:bookmarkEnd w:id="9"/>
                              <w:r>
                                <w:t xml:space="preserve">: </w:t>
                              </w:r>
                              <w:r w:rsidRPr="00EC0E66">
                                <w:t>Annual number of pots hauled by vessels within the NIFCA district</w:t>
                              </w:r>
                              <w:r>
                                <w:t xml:space="preserve"> between 2011 and 2019</w:t>
                              </w:r>
                              <w:r w:rsidRPr="00EC0E66">
                                <w:t>, taken from NIFCA permit returns.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767DF8" id="Group 13" o:spid="_x0000_s1032" style="position:absolute;left:0;text-align:left;margin-left:-30.1pt;margin-top:27.25pt;width:255.45pt;height:302.9pt;z-index:251646976;mso-height-relative:margin" coordsize="32454,370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">
                <v:shape id="Picture 7" o:spid="_x0000_s1033" type="#_x0000_t75" style="position:absolute;width:32454;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">
                  <v:imagedata r:id="rId20" o:title=""/>
                </v:shape>
                <v:shape id="Text Box 11" o:spid="_x0000_s1034" type="#_x0000_t202" style="position:absolute;top:33007;width:3245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02589480" w14:textId="01E3D5F4" w:rsidR="006A351C" w:rsidRPr="004E11E9" w:rsidRDefault="006A351C" w:rsidP="008605E6">
                        <w:pPr>
                          <w:pStyle w:val="Caption"/>
                          <w:rPr>
                            <w:noProof/>
                          </w:rPr>
                        </w:pPr>
                        <w:bookmarkStart w:id="10" w:name="_Ref34212443"/>
                        <w:r>
                          <w:t xml:space="preserve">Figure </w:t>
                        </w:r>
                        <w:fldSimple w:instr=" SEQ Figure \* ARABIC ">
                          <w:r>
                            <w:rPr>
                              <w:noProof/>
                            </w:rPr>
                            <w:t>2</w:t>
                          </w:r>
                        </w:fldSimple>
                        <w:bookmarkEnd w:id="10"/>
                        <w:r>
                          <w:t xml:space="preserve">: </w:t>
                        </w:r>
                        <w:r w:rsidRPr="00EC0E66">
                          <w:t>Annual number of pots hauled by vessels within the NIFCA district</w:t>
                        </w:r>
                        <w:r>
                          <w:t xml:space="preserve"> between 2011 and 2019</w:t>
                        </w:r>
                        <w:r w:rsidRPr="00EC0E66">
                          <w:t>, taken from NIFCA permit returns.</w:t>
                        </w:r>
                      </w:p>
                    </w:txbxContent>
                  </v:textbox>
                </v:shape>
                <w10:wrap type="square"/>
              </v:group>
            </w:pict>
          </mc:Fallback>
        </mc:AlternateContent>
      </w:r>
    </w:p>
    <w:p w14:paraId="25536ADA" w14:textId="77777777" w:rsidR="003975FC" w:rsidRDefault="003975FC" w:rsidP="00F708F4"/>
    <w:p w14:paraId="71B7034A" w14:textId="32F13868" w:rsidR="001C4E50" w:rsidRPr="00260FBB" w:rsidRDefault="0011417F" w:rsidP="00F708F4">
      <w:r>
        <w:t xml:space="preserve">For the analysis of trends in landings and effort, consistent data is available since 2011, when a new permit return system was introduced. Based upon the 2019 permit returns for vessels fishing within </w:t>
      </w:r>
      <w:r>
        <w:lastRenderedPageBreak/>
        <w:t xml:space="preserve">the NIFCA district, </w:t>
      </w:r>
      <w:r w:rsidR="00F95038">
        <w:t xml:space="preserve">landings of </w:t>
      </w:r>
      <w:r w:rsidR="00F95038">
        <w:rPr>
          <w:i/>
          <w:iCs/>
        </w:rPr>
        <w:t>C. pagurus</w:t>
      </w:r>
      <w:r w:rsidR="00F95038">
        <w:t xml:space="preserve"> totalled </w:t>
      </w:r>
      <w:r w:rsidR="00941921">
        <w:t>949.5 tonnes, a decline of 107 tonnes from the peak in landings in 2017</w:t>
      </w:r>
      <w:r w:rsidR="00DA2433">
        <w:t xml:space="preserve"> (</w:t>
      </w:r>
      <w:r w:rsidR="00DA2433" w:rsidRPr="00DA2433">
        <w:fldChar w:fldCharType="begin"/>
      </w:r>
      <w:r w:rsidR="00DA2433" w:rsidRPr="00DA2433">
        <w:instrText xml:space="preserve"> REF _Ref34211461 \h  \* MERGEFORMAT </w:instrText>
      </w:r>
      <w:r w:rsidR="00DA2433" w:rsidRPr="00DA2433">
        <w:fldChar w:fldCharType="separate"/>
      </w:r>
      <w:r w:rsidR="006A351C" w:rsidRPr="008605E6">
        <w:t xml:space="preserve">Figure </w:t>
      </w:r>
      <w:r w:rsidR="006A351C">
        <w:rPr>
          <w:noProof/>
        </w:rPr>
        <w:t>1</w:t>
      </w:r>
      <w:r w:rsidR="00DA2433" w:rsidRPr="00DA2433">
        <w:fldChar w:fldCharType="end"/>
      </w:r>
      <w:r w:rsidR="00DA2433">
        <w:t>)</w:t>
      </w:r>
      <w:r w:rsidR="00941921">
        <w:t xml:space="preserve">. </w:t>
      </w:r>
      <w:r w:rsidR="00D41D38">
        <w:t xml:space="preserve">Throughout the period of consistent permit returns, landings of </w:t>
      </w:r>
      <w:r w:rsidR="00D41D38">
        <w:rPr>
          <w:i/>
          <w:iCs/>
        </w:rPr>
        <w:t>C. pagurus</w:t>
      </w:r>
      <w:r w:rsidR="00D41D38">
        <w:t xml:space="preserve"> have increased by 56% (419.9 tonnes).</w:t>
      </w:r>
      <w:r w:rsidR="00724296">
        <w:t xml:space="preserve"> </w:t>
      </w:r>
      <w:r w:rsidR="0035536A">
        <w:t>The number</w:t>
      </w:r>
      <w:r w:rsidR="003E2939">
        <w:t xml:space="preserve"> of pots hauled within the NIFCA district over the same time period </w:t>
      </w:r>
      <w:r w:rsidR="007C5C70">
        <w:t>has steadily</w:t>
      </w:r>
      <w:r w:rsidR="003E2939">
        <w:t xml:space="preserve"> increased from 2.</w:t>
      </w:r>
      <w:r w:rsidR="00FD6C92">
        <w:t>79</w:t>
      </w:r>
      <w:r w:rsidR="003E2939">
        <w:t xml:space="preserve"> million </w:t>
      </w:r>
      <w:r w:rsidR="00FD6C92">
        <w:t xml:space="preserve">in 2011 to 3.12 million in </w:t>
      </w:r>
      <w:r w:rsidR="008605E6">
        <w:t>2019 (</w:t>
      </w:r>
      <w:r w:rsidR="008605E6">
        <w:fldChar w:fldCharType="begin"/>
      </w:r>
      <w:r w:rsidR="008605E6">
        <w:instrText xml:space="preserve"> REF _Ref34212443 \h </w:instrText>
      </w:r>
      <w:r w:rsidR="008605E6">
        <w:fldChar w:fldCharType="separate"/>
      </w:r>
      <w:r w:rsidR="006A351C">
        <w:t xml:space="preserve">Figure </w:t>
      </w:r>
      <w:r w:rsidR="006A351C">
        <w:rPr>
          <w:noProof/>
        </w:rPr>
        <w:t>2</w:t>
      </w:r>
      <w:r w:rsidR="008605E6">
        <w:fldChar w:fldCharType="end"/>
      </w:r>
      <w:r w:rsidR="008605E6">
        <w:t>). Given the relative stability of the number of pots hauled within the NIFCA district, coupled with the trend of increased landings, the landings per unit effort (LPUE) has steadily increased throughout this period, from 19.9 kg/100 pots hauled in 2011 to 34.15 kg/100 pots hauled in 2019 (</w:t>
      </w:r>
      <w:r w:rsidR="006234F1">
        <w:fldChar w:fldCharType="begin"/>
      </w:r>
      <w:r w:rsidR="006234F1">
        <w:instrText xml:space="preserve"> REF _Ref34212810 \h </w:instrText>
      </w:r>
      <w:r w:rsidR="006234F1">
        <w:fldChar w:fldCharType="separate"/>
      </w:r>
      <w:r w:rsidR="006A351C">
        <w:t xml:space="preserve">Figure </w:t>
      </w:r>
      <w:r w:rsidR="006A351C">
        <w:rPr>
          <w:noProof/>
        </w:rPr>
        <w:t>3</w:t>
      </w:r>
      <w:r w:rsidR="006234F1">
        <w:fldChar w:fldCharType="end"/>
      </w:r>
      <w:r w:rsidR="008605E6">
        <w:t>).</w:t>
      </w:r>
      <w:r w:rsidR="006234F1">
        <w:t xml:space="preserve"> The</w:t>
      </w:r>
      <w:r w:rsidR="00260FBB">
        <w:t xml:space="preserve"> scale </w:t>
      </w:r>
      <w:r w:rsidR="00E62CFD">
        <w:t xml:space="preserve">and volume </w:t>
      </w:r>
      <w:r w:rsidR="00260FBB">
        <w:t xml:space="preserve">of the landings of </w:t>
      </w:r>
      <w:r w:rsidR="00260FBB">
        <w:rPr>
          <w:i/>
          <w:iCs/>
        </w:rPr>
        <w:t>C. pagurus</w:t>
      </w:r>
      <w:r w:rsidR="00260FBB">
        <w:t xml:space="preserve"> within NIFCA district highlight the importance of this fishery</w:t>
      </w:r>
      <w:r w:rsidR="00E62CFD">
        <w:t xml:space="preserve"> and thus the importance of this research</w:t>
      </w:r>
      <w:r w:rsidR="00260FBB">
        <w:t>, with estimates of the fishery value for 2019 around £2.14 million.</w:t>
      </w:r>
      <w:r w:rsidR="00201E89">
        <w:t xml:space="preserve"> A further breakdown of the fisheries statistics can be seen </w:t>
      </w:r>
      <w:r w:rsidR="00101643">
        <w:t>i</w:t>
      </w:r>
      <w:r w:rsidR="00201E89">
        <w:t xml:space="preserve">n Appendix A. </w:t>
      </w:r>
    </w:p>
    <w:p w14:paraId="5B29ED2D" w14:textId="52AC54C9" w:rsidR="00954D83" w:rsidRDefault="00954D83" w:rsidP="00954D83">
      <w:pPr>
        <w:pStyle w:val="Heading1"/>
        <w:numPr>
          <w:ilvl w:val="0"/>
          <w:numId w:val="1"/>
        </w:numPr>
      </w:pPr>
      <w:bookmarkStart w:id="11" w:name="_Toc38027848"/>
      <w:r>
        <w:t>Current Fisheries Management</w:t>
      </w:r>
      <w:bookmarkEnd w:id="11"/>
    </w:p>
    <w:p w14:paraId="36BD9456" w14:textId="4ABBF822" w:rsidR="004D70D3" w:rsidRPr="00EC1AA2" w:rsidRDefault="00EC1AA2" w:rsidP="004D70D3">
      <w:r>
        <w:t>The NIFCA district spans from the River Tyne in the south to the Scottish Border in the North, extending to 6nm and covering an area approximately 1,400km</w:t>
      </w:r>
      <w:r>
        <w:rPr>
          <w:vertAlign w:val="superscript"/>
        </w:rPr>
        <w:t>2</w:t>
      </w:r>
      <w:r>
        <w:t xml:space="preserve">. Within this area, the </w:t>
      </w:r>
      <w:r>
        <w:rPr>
          <w:i/>
          <w:iCs/>
        </w:rPr>
        <w:t xml:space="preserve">C. pagurus </w:t>
      </w:r>
      <w:r>
        <w:t>fishery is subject to an array of management, varying from regional management imposed by NIFCA and wider management from external bodies.</w:t>
      </w:r>
    </w:p>
    <w:p w14:paraId="7EF6E0A6" w14:textId="72798164" w:rsidR="00954D83" w:rsidRDefault="00954D83" w:rsidP="00954D83">
      <w:pPr>
        <w:pStyle w:val="Heading2"/>
        <w:numPr>
          <w:ilvl w:val="1"/>
          <w:numId w:val="1"/>
        </w:numPr>
      </w:pPr>
      <w:bookmarkStart w:id="12" w:name="_Toc38027849"/>
      <w:r>
        <w:t>Regional Management</w:t>
      </w:r>
      <w:bookmarkEnd w:id="12"/>
    </w:p>
    <w:p w14:paraId="2FC4FF3E" w14:textId="121D5558" w:rsidR="004B2456" w:rsidRDefault="004B2456" w:rsidP="004B2456">
      <w:pPr>
        <w:pStyle w:val="ListParagraph"/>
        <w:numPr>
          <w:ilvl w:val="0"/>
          <w:numId w:val="4"/>
        </w:numPr>
      </w:pPr>
      <w:r>
        <w:t>NIFCA Byelaw 3: Crustacea Conservation</w:t>
      </w:r>
    </w:p>
    <w:p w14:paraId="62D2729D" w14:textId="26B01BF8" w:rsidR="002851DA" w:rsidRPr="002851DA" w:rsidRDefault="002851DA" w:rsidP="004B2456">
      <w:r>
        <w:t xml:space="preserve">This byelaw prohibits the fishing for, removal, taking, landing and offering for sale of any soft-shelled, berried (egg bearing), or detached part of </w:t>
      </w:r>
      <w:r>
        <w:rPr>
          <w:i/>
          <w:iCs/>
        </w:rPr>
        <w:t>C. pagurus</w:t>
      </w:r>
      <w:r>
        <w:t xml:space="preserve"> in an effort to improve stock sustainability. Additionally, this byelaw stipulates that any brown crab </w:t>
      </w:r>
      <w:r w:rsidR="001415F5">
        <w:t xml:space="preserve">that is removed and </w:t>
      </w:r>
      <w:r>
        <w:t xml:space="preserve">that falls under these prohibitions, or </w:t>
      </w:r>
      <w:r w:rsidR="001415F5">
        <w:t xml:space="preserve">below the minimum conservation reference size (MCRS), must be returned to the sea immediately, or </w:t>
      </w:r>
      <w:r w:rsidR="001415F5" w:rsidRPr="001415F5">
        <w:t>as near as possible to the place from which it was taken</w:t>
      </w:r>
      <w:r w:rsidR="001415F5">
        <w:t>.</w:t>
      </w:r>
      <w:r w:rsidR="00BC70B0">
        <w:t xml:space="preserve"> Further to this, it prohibits the use of edible crab as bait, with some exceptions. </w:t>
      </w:r>
    </w:p>
    <w:p w14:paraId="2DF177C3" w14:textId="1BD930C0" w:rsidR="004B2456" w:rsidRDefault="004B2456" w:rsidP="004B2456">
      <w:pPr>
        <w:pStyle w:val="ListParagraph"/>
        <w:numPr>
          <w:ilvl w:val="0"/>
          <w:numId w:val="4"/>
        </w:numPr>
      </w:pPr>
      <w:r>
        <w:t>NIFCA Byelaw 4: Crustacea and Mollusc Permitting and Pot Limitation</w:t>
      </w:r>
    </w:p>
    <w:p w14:paraId="1C814EB3" w14:textId="5E6A03DD" w:rsidR="00484A04" w:rsidRDefault="00BC70B0" w:rsidP="00302D59">
      <w:r w:rsidRPr="00BC70B0">
        <w:t>This byelaw encompasses several components and was designed to provide information on the overall static gear and shellfish fisheries.</w:t>
      </w:r>
      <w:r>
        <w:t xml:space="preserve"> It requires that any individual wishing to fish for or take </w:t>
      </w:r>
      <w:r>
        <w:rPr>
          <w:i/>
          <w:iCs/>
        </w:rPr>
        <w:t>C. pagurus</w:t>
      </w:r>
      <w:r>
        <w:t xml:space="preserve"> using pots to obtain a permit from NIFCA. </w:t>
      </w:r>
      <w:r w:rsidR="005D264E">
        <w:t xml:space="preserve">This byelaw restricts the number of pots a recreational fisher can use to 5, as well as limiting the number of </w:t>
      </w:r>
      <w:r w:rsidR="00D7253D">
        <w:rPr>
          <w:i/>
          <w:iCs/>
        </w:rPr>
        <w:t>C. pagurus</w:t>
      </w:r>
      <w:r w:rsidR="00D7253D">
        <w:t xml:space="preserve"> or </w:t>
      </w:r>
      <w:r w:rsidR="00D7253D">
        <w:rPr>
          <w:i/>
          <w:iCs/>
        </w:rPr>
        <w:t>N</w:t>
      </w:r>
      <w:r w:rsidR="00101643">
        <w:rPr>
          <w:i/>
          <w:iCs/>
        </w:rPr>
        <w:t>.</w:t>
      </w:r>
      <w:r w:rsidR="00D7253D">
        <w:rPr>
          <w:i/>
          <w:iCs/>
        </w:rPr>
        <w:t xml:space="preserve"> </w:t>
      </w:r>
      <w:r w:rsidR="005D264E">
        <w:rPr>
          <w:i/>
          <w:iCs/>
        </w:rPr>
        <w:t>p</w:t>
      </w:r>
      <w:r w:rsidR="00D7253D">
        <w:rPr>
          <w:i/>
          <w:iCs/>
        </w:rPr>
        <w:t>uber</w:t>
      </w:r>
      <w:r w:rsidR="005D264E">
        <w:t xml:space="preserve"> to a total of 5 per person, per day</w:t>
      </w:r>
      <w:r>
        <w:t>.</w:t>
      </w:r>
      <w:r w:rsidR="00302D59">
        <w:t xml:space="preserve"> Additionally, all recreational fishers </w:t>
      </w:r>
      <w:r w:rsidR="009E1DFB">
        <w:t>must</w:t>
      </w:r>
      <w:r w:rsidR="00302D59">
        <w:t xml:space="preserve"> affix an escape gap to any pot they fish within the NIFCA district. This is to enhance and preserve the spawning stock biomass and reduce discard mortality rates for crustacea species within the district. </w:t>
      </w:r>
    </w:p>
    <w:p w14:paraId="1B00A1A1" w14:textId="34053560" w:rsidR="00484A04" w:rsidRDefault="00484A04" w:rsidP="00302D59">
      <w:r>
        <w:t xml:space="preserve">For commercial fishers, a pot limit of 800 pots is specified in this byelaw, as well as a requirement for them to complete monthly </w:t>
      </w:r>
      <w:r w:rsidR="007C6160">
        <w:t>permit returns that provide the following information:</w:t>
      </w:r>
    </w:p>
    <w:p w14:paraId="46DD6596" w14:textId="48C59FD4" w:rsidR="007C6160" w:rsidRDefault="007C6160" w:rsidP="00E4669A">
      <w:pPr>
        <w:pStyle w:val="ListParagraph"/>
        <w:numPr>
          <w:ilvl w:val="0"/>
          <w:numId w:val="7"/>
        </w:numPr>
      </w:pPr>
      <w:r>
        <w:t>the weight in kilograms of specified shellfish taken from the District during the preceding calendar month;</w:t>
      </w:r>
    </w:p>
    <w:p w14:paraId="7F58A860" w14:textId="77777777" w:rsidR="007C6160" w:rsidRDefault="007C6160" w:rsidP="007C6160">
      <w:pPr>
        <w:pStyle w:val="ListParagraph"/>
        <w:numPr>
          <w:ilvl w:val="0"/>
          <w:numId w:val="7"/>
        </w:numPr>
      </w:pPr>
      <w:r>
        <w:t>the types and number of fishing gear employed;</w:t>
      </w:r>
    </w:p>
    <w:p w14:paraId="074079D8" w14:textId="74EB4316" w:rsidR="007C6160" w:rsidRDefault="007C6160" w:rsidP="007C6160">
      <w:pPr>
        <w:pStyle w:val="ListParagraph"/>
        <w:numPr>
          <w:ilvl w:val="0"/>
          <w:numId w:val="7"/>
        </w:numPr>
      </w:pPr>
      <w:r>
        <w:t>the area fished; and</w:t>
      </w:r>
    </w:p>
    <w:p w14:paraId="609176D5" w14:textId="0E671CDF" w:rsidR="007C6160" w:rsidRDefault="007C6160" w:rsidP="007C6160">
      <w:pPr>
        <w:pStyle w:val="ListParagraph"/>
        <w:numPr>
          <w:ilvl w:val="0"/>
          <w:numId w:val="7"/>
        </w:numPr>
      </w:pPr>
      <w:r>
        <w:t>any other information which the Authority may require.</w:t>
      </w:r>
    </w:p>
    <w:p w14:paraId="24CB54C1" w14:textId="2BA6326F" w:rsidR="007C6160" w:rsidRPr="00BC70B0" w:rsidRDefault="007C6160" w:rsidP="007C6160">
      <w:r>
        <w:t>Further to this, any pot fished within the NIFCA district must have a tag issued by the authority attached to it. This is to regulate effort</w:t>
      </w:r>
      <w:r w:rsidR="009E1DFB">
        <w:t xml:space="preserve"> and</w:t>
      </w:r>
      <w:r>
        <w:t xml:space="preserve"> identify the owner</w:t>
      </w:r>
      <w:r w:rsidR="009E1DFB">
        <w:t>,</w:t>
      </w:r>
    </w:p>
    <w:p w14:paraId="762FFE94" w14:textId="47A3DDFF" w:rsidR="004B2456" w:rsidRDefault="004B2456" w:rsidP="004B2456">
      <w:pPr>
        <w:pStyle w:val="ListParagraph"/>
        <w:numPr>
          <w:ilvl w:val="0"/>
          <w:numId w:val="4"/>
        </w:numPr>
      </w:pPr>
      <w:r>
        <w:lastRenderedPageBreak/>
        <w:t>NIFCA Fish, Mollusc and Crustacea Minimum Size Emergency Byelaw 2019</w:t>
      </w:r>
    </w:p>
    <w:p w14:paraId="07D5FE6A" w14:textId="0D502D81" w:rsidR="004B2456" w:rsidRDefault="00316AA0" w:rsidP="009D45F0">
      <w:r>
        <w:t xml:space="preserve">This </w:t>
      </w:r>
      <w:r w:rsidR="002851DA">
        <w:t xml:space="preserve">specifies the MCRS for </w:t>
      </w:r>
      <w:r w:rsidR="002851DA">
        <w:rPr>
          <w:i/>
          <w:iCs/>
        </w:rPr>
        <w:t>C. pagurus</w:t>
      </w:r>
      <w:r w:rsidR="002851DA">
        <w:t xml:space="preserve"> caught within the NIFCA district and prohibits the removal of any animals below the MCRS </w:t>
      </w:r>
      <w:r w:rsidR="00A678F6">
        <w:t>of 130m</w:t>
      </w:r>
      <w:r w:rsidR="005F74BE">
        <w:t>m</w:t>
      </w:r>
      <w:r w:rsidR="00A678F6">
        <w:t xml:space="preserve">, </w:t>
      </w:r>
      <w:r w:rsidR="002851DA">
        <w:t>by any individual that does not possess a scientific exemption granted by NIFCA.</w:t>
      </w:r>
      <w:r w:rsidR="001E0CE7">
        <w:t xml:space="preserve"> This byelaw also outlines how to measure the specified shellfish for which it relates to. </w:t>
      </w:r>
    </w:p>
    <w:p w14:paraId="10E82A11" w14:textId="7E06B8D9" w:rsidR="009E1DFB" w:rsidRPr="002851DA" w:rsidRDefault="00D51156" w:rsidP="009D45F0">
      <w:r>
        <w:t>These management measures</w:t>
      </w:r>
      <w:r w:rsidR="009E1DFB">
        <w:t xml:space="preserve"> were in place at the time of writing however they are subject to review and changes or additions may occur in the future.</w:t>
      </w:r>
    </w:p>
    <w:p w14:paraId="4BE85CC3" w14:textId="6B0940AF" w:rsidR="00954D83" w:rsidRDefault="00954D83" w:rsidP="00954D83">
      <w:pPr>
        <w:pStyle w:val="Heading2"/>
        <w:numPr>
          <w:ilvl w:val="1"/>
          <w:numId w:val="1"/>
        </w:numPr>
      </w:pPr>
      <w:bookmarkStart w:id="13" w:name="_Toc38027850"/>
      <w:r>
        <w:t>Wider Management</w:t>
      </w:r>
      <w:bookmarkEnd w:id="13"/>
    </w:p>
    <w:p w14:paraId="5D036937" w14:textId="6B0F365B" w:rsidR="00954D83" w:rsidRDefault="00D257A4" w:rsidP="004B2456">
      <w:pPr>
        <w:pStyle w:val="ListParagraph"/>
        <w:numPr>
          <w:ilvl w:val="0"/>
          <w:numId w:val="5"/>
        </w:numPr>
      </w:pPr>
      <w:r w:rsidRPr="00D257A4">
        <w:t>Council Regulation (EC) No. 2019/1241 ‘on the conservation of fisheries resources and the protection of marine ecosystems through technical measures’</w:t>
      </w:r>
    </w:p>
    <w:p w14:paraId="41A52CF5" w14:textId="4CE6C353" w:rsidR="00D257A4" w:rsidRPr="00BD5741" w:rsidRDefault="004F3A9E" w:rsidP="00D257A4">
      <w:r>
        <w:t xml:space="preserve">This regulation </w:t>
      </w:r>
      <w:r w:rsidR="00BD5741">
        <w:t xml:space="preserve">outlines the MCRS of 130mm for </w:t>
      </w:r>
      <w:r w:rsidR="00BD5741">
        <w:rPr>
          <w:i/>
          <w:iCs/>
        </w:rPr>
        <w:t>C. pagurus</w:t>
      </w:r>
      <w:r w:rsidR="00BD5741">
        <w:t xml:space="preserve"> within the NIFCA district</w:t>
      </w:r>
      <w:r w:rsidR="00D51156">
        <w:t xml:space="preserve"> and the</w:t>
      </w:r>
      <w:r w:rsidR="00BD5741">
        <w:t xml:space="preserve"> way in which specified shellfish species should be measured. </w:t>
      </w:r>
    </w:p>
    <w:p w14:paraId="2FCBD57B" w14:textId="2A8FBACE" w:rsidR="00D257A4" w:rsidRDefault="00D257A4" w:rsidP="00D257A4">
      <w:pPr>
        <w:pStyle w:val="ListParagraph"/>
        <w:numPr>
          <w:ilvl w:val="0"/>
          <w:numId w:val="5"/>
        </w:numPr>
      </w:pPr>
      <w:r w:rsidRPr="00D257A4">
        <w:t>Statutory Instrument 2000 No. 2029 ‘The Undersized Edible Crabs Order 2000’</w:t>
      </w:r>
    </w:p>
    <w:p w14:paraId="570966D7" w14:textId="0905941D" w:rsidR="004B2456" w:rsidRPr="00954D83" w:rsidRDefault="001E0CE7" w:rsidP="00954D83">
      <w:r>
        <w:t xml:space="preserve">This Order prescribes a minimum size of 130mm for the landing of </w:t>
      </w:r>
      <w:r>
        <w:rPr>
          <w:i/>
          <w:iCs/>
        </w:rPr>
        <w:t>C. pagurus</w:t>
      </w:r>
      <w:r>
        <w:t xml:space="preserve"> within the NIF</w:t>
      </w:r>
      <w:r w:rsidR="00BD5741">
        <w:t>CA</w:t>
      </w:r>
      <w:r>
        <w:t xml:space="preserve"> district. This prohibits the landing of any individual that has not attained a size of 130mm</w:t>
      </w:r>
      <w:r w:rsidR="00001689">
        <w:t>.</w:t>
      </w:r>
    </w:p>
    <w:p w14:paraId="4D48560C" w14:textId="71CB09E1" w:rsidR="00C723C6" w:rsidRDefault="00656B5C" w:rsidP="00C723C6">
      <w:pPr>
        <w:pStyle w:val="Heading1"/>
        <w:numPr>
          <w:ilvl w:val="0"/>
          <w:numId w:val="1"/>
        </w:numPr>
      </w:pPr>
      <w:bookmarkStart w:id="14" w:name="_Toc38027851"/>
      <w:r>
        <w:t>Methodology</w:t>
      </w:r>
      <w:bookmarkEnd w:id="14"/>
    </w:p>
    <w:p w14:paraId="3AC757A9" w14:textId="310B411E" w:rsidR="00EE171D" w:rsidRPr="00EE171D" w:rsidRDefault="007D770E" w:rsidP="00EE171D">
      <w:r>
        <w:t xml:space="preserve">Data collection for this project was completed over a </w:t>
      </w:r>
      <w:r w:rsidR="00D40D33">
        <w:t>12-month</w:t>
      </w:r>
      <w:r>
        <w:t xml:space="preserve"> period </w:t>
      </w:r>
      <w:r w:rsidR="00EC686B">
        <w:t>in 2019 and throughout the NIFCA district</w:t>
      </w:r>
      <w:r>
        <w:t xml:space="preserve">. </w:t>
      </w:r>
      <w:r w:rsidR="00497B33">
        <w:t xml:space="preserve">Biometric data was collected throughout this period to reduce the </w:t>
      </w:r>
      <w:r w:rsidR="003F58D9">
        <w:t>bias</w:t>
      </w:r>
      <w:r w:rsidR="00497B33">
        <w:t xml:space="preserve"> of seasonal fluctuations </w:t>
      </w:r>
      <w:r w:rsidR="003F58D9">
        <w:t>o</w:t>
      </w:r>
      <w:r w:rsidR="00497B33">
        <w:t xml:space="preserve">n animal size and abundance. </w:t>
      </w:r>
      <w:r w:rsidR="00206EAA">
        <w:t>The workstreams for this project have been divided into shore-based and offshore sampling methods</w:t>
      </w:r>
      <w:r w:rsidR="00A242E6">
        <w:t>, as well as final data analysis</w:t>
      </w:r>
      <w:r w:rsidR="00206EAA">
        <w:t xml:space="preserve">, </w:t>
      </w:r>
      <w:r w:rsidR="00A242E6">
        <w:t xml:space="preserve">all </w:t>
      </w:r>
      <w:r w:rsidR="00206EAA">
        <w:t>crucially important for a</w:t>
      </w:r>
      <w:r w:rsidR="003F58D9">
        <w:t xml:space="preserve"> comprehensive </w:t>
      </w:r>
      <w:r w:rsidR="00206EAA">
        <w:t xml:space="preserve">and reliable stock assessment to be completed. </w:t>
      </w:r>
    </w:p>
    <w:p w14:paraId="581B2435" w14:textId="17CDEDE0" w:rsidR="003A3392" w:rsidRDefault="00AA51E5" w:rsidP="00C723C6">
      <w:pPr>
        <w:pStyle w:val="Heading2"/>
        <w:numPr>
          <w:ilvl w:val="1"/>
          <w:numId w:val="1"/>
        </w:numPr>
      </w:pPr>
      <w:bookmarkStart w:id="15" w:name="_Toc38027852"/>
      <w:r>
        <w:rPr>
          <w:noProof/>
        </w:rPr>
        <mc:AlternateContent>
          <mc:Choice Requires="wpg">
            <w:drawing>
              <wp:anchor distT="0" distB="0" distL="114300" distR="114300" simplePos="0" relativeHeight="251660288" behindDoc="0" locked="0" layoutInCell="1" allowOverlap="1" wp14:anchorId="77554C5D" wp14:editId="2183EF8A">
                <wp:simplePos x="0" y="0"/>
                <wp:positionH relativeFrom="column">
                  <wp:posOffset>3496895</wp:posOffset>
                </wp:positionH>
                <wp:positionV relativeFrom="paragraph">
                  <wp:posOffset>22010</wp:posOffset>
                </wp:positionV>
                <wp:extent cx="2233242" cy="3435985"/>
                <wp:effectExtent l="0" t="0" r="0" b="0"/>
                <wp:wrapTight wrapText="bothSides">
                  <wp:wrapPolygon edited="0">
                    <wp:start x="0" y="0"/>
                    <wp:lineTo x="0" y="21436"/>
                    <wp:lineTo x="21379" y="21436"/>
                    <wp:lineTo x="21379"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233242" cy="3435985"/>
                          <a:chOff x="0" y="0"/>
                          <a:chExt cx="2233242" cy="3435985"/>
                        </a:xfrm>
                      </wpg:grpSpPr>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371793" y="371793"/>
                            <a:ext cx="2976245" cy="2232660"/>
                          </a:xfrm>
                          <a:prstGeom prst="rect">
                            <a:avLst/>
                          </a:prstGeom>
                          <a:noFill/>
                          <a:ln>
                            <a:noFill/>
                          </a:ln>
                        </pic:spPr>
                      </pic:pic>
                      <wps:wsp>
                        <wps:cNvPr id="18" name="Text Box 18"/>
                        <wps:cNvSpPr txBox="1"/>
                        <wps:spPr>
                          <a:xfrm>
                            <a:off x="1217" y="3030220"/>
                            <a:ext cx="2232025" cy="405765"/>
                          </a:xfrm>
                          <a:prstGeom prst="rect">
                            <a:avLst/>
                          </a:prstGeom>
                          <a:solidFill>
                            <a:prstClr val="white"/>
                          </a:solidFill>
                          <a:ln>
                            <a:noFill/>
                          </a:ln>
                        </wps:spPr>
                        <wps:txbx>
                          <w:txbxContent>
                            <w:p w14:paraId="64A07F1A" w14:textId="291FA3DA" w:rsidR="006A351C" w:rsidRPr="00B46F25" w:rsidRDefault="006A351C" w:rsidP="00AA51E5">
                              <w:pPr>
                                <w:pStyle w:val="Caption"/>
                                <w:rPr>
                                  <w:noProof/>
                                </w:rPr>
                              </w:pPr>
                              <w:bookmarkStart w:id="16" w:name="_Ref35940030"/>
                              <w:r>
                                <w:t xml:space="preserve">Figure </w:t>
                              </w:r>
                              <w:fldSimple w:instr=" SEQ Figure \* ARABIC ">
                                <w:r>
                                  <w:rPr>
                                    <w:noProof/>
                                  </w:rPr>
                                  <w:t>4</w:t>
                                </w:r>
                              </w:fldSimple>
                              <w:bookmarkEnd w:id="16"/>
                              <w:r>
                                <w:t xml:space="preserve">: A female </w:t>
                              </w:r>
                              <w:r w:rsidRPr="00FD6183">
                                <w:t>individual d</w:t>
                              </w:r>
                              <w:r>
                                <w:t>uring the animal size-weight measurement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554C5D" id="Group 19" o:spid="_x0000_s1035" style="position:absolute;left:0;text-align:left;margin-left:275.35pt;margin-top:1.75pt;width:175.85pt;height:270.55pt;z-index:251660288" coordsize="22332,34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">
                <v:shape id="Picture 16" o:spid="_x0000_s1036" type="#_x0000_t75" style="position:absolute;left:-3718;top:3718;width:29762;height:223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">
                  <v:imagedata r:id="rId22" o:title=""/>
                </v:shape>
                <v:shape id="Text Box 18" o:spid="_x0000_s1037" type="#_x0000_t202" style="position:absolute;left:12;top:30302;width:2232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64A07F1A" w14:textId="291FA3DA" w:rsidR="006A351C" w:rsidRPr="00B46F25" w:rsidRDefault="006A351C" w:rsidP="00AA51E5">
                        <w:pPr>
                          <w:pStyle w:val="Caption"/>
                          <w:rPr>
                            <w:noProof/>
                          </w:rPr>
                        </w:pPr>
                        <w:bookmarkStart w:id="17" w:name="_Ref35940030"/>
                        <w:r>
                          <w:t xml:space="preserve">Figure </w:t>
                        </w:r>
                        <w:fldSimple w:instr=" SEQ Figure \* ARABIC ">
                          <w:r>
                            <w:rPr>
                              <w:noProof/>
                            </w:rPr>
                            <w:t>4</w:t>
                          </w:r>
                        </w:fldSimple>
                        <w:bookmarkEnd w:id="17"/>
                        <w:r>
                          <w:t xml:space="preserve">: A female </w:t>
                        </w:r>
                        <w:r w:rsidRPr="00FD6183">
                          <w:t>individual d</w:t>
                        </w:r>
                        <w:r>
                          <w:t>uring the animal size-weight measurement process.</w:t>
                        </w:r>
                      </w:p>
                    </w:txbxContent>
                  </v:textbox>
                </v:shape>
                <w10:wrap type="tight"/>
              </v:group>
            </w:pict>
          </mc:Fallback>
        </mc:AlternateContent>
      </w:r>
      <w:r w:rsidR="00C723C6">
        <w:t>Shore-based sampling</w:t>
      </w:r>
      <w:bookmarkEnd w:id="15"/>
    </w:p>
    <w:p w14:paraId="5985E9AD" w14:textId="4289C809" w:rsidR="00C723C6" w:rsidRDefault="00A02701" w:rsidP="00C723C6">
      <w:r>
        <w:t xml:space="preserve">For the shore-based aspect of this project, biometric data was collected relating to animal size and individual animal weight. Surveys were conducted on </w:t>
      </w:r>
      <w:r>
        <w:rPr>
          <w:i/>
          <w:iCs/>
        </w:rPr>
        <w:t>C. pagurus</w:t>
      </w:r>
      <w:r>
        <w:t xml:space="preserve"> landed into ports within the NIFCA district, with carapace width (CW) and individual animal weight (g) recorded (</w:t>
      </w:r>
      <w:r>
        <w:fldChar w:fldCharType="begin"/>
      </w:r>
      <w:r>
        <w:instrText xml:space="preserve"> REF _Ref35940030 \h </w:instrText>
      </w:r>
      <w:r>
        <w:fldChar w:fldCharType="separate"/>
      </w:r>
      <w:r w:rsidR="006A351C">
        <w:t xml:space="preserve">Figure </w:t>
      </w:r>
      <w:r w:rsidR="006A351C">
        <w:rPr>
          <w:noProof/>
        </w:rPr>
        <w:t>4</w:t>
      </w:r>
      <w:r>
        <w:fldChar w:fldCharType="end"/>
      </w:r>
      <w:r>
        <w:t>). Animal size was measured using calibrated Vernier callipers and by weigh</w:t>
      </w:r>
      <w:r w:rsidR="00BF0B01">
        <w:t>ing</w:t>
      </w:r>
      <w:r>
        <w:t xml:space="preserve"> each individual animal on scales during the measuring process. T</w:t>
      </w:r>
      <w:r w:rsidR="00AA51E5">
        <w:t>his was done to develop an understanding of the relationship between these two factors for both male and female animals. Th</w:t>
      </w:r>
      <w:r w:rsidR="00D51156">
        <w:t>ese</w:t>
      </w:r>
      <w:r w:rsidR="00AA51E5">
        <w:t xml:space="preserve"> data w</w:t>
      </w:r>
      <w:r w:rsidR="00652EB5">
        <w:t>ere</w:t>
      </w:r>
      <w:r w:rsidR="00AA51E5">
        <w:t xml:space="preserve"> collected from landed individuals</w:t>
      </w:r>
      <w:r w:rsidR="00FD6183">
        <w:t xml:space="preserve"> and as such, data was only collected from individuals above the MCRS. </w:t>
      </w:r>
      <w:r w:rsidR="00B8594D">
        <w:t>T</w:t>
      </w:r>
      <w:r w:rsidR="00FD6183">
        <w:t>hi</w:t>
      </w:r>
      <w:r w:rsidR="00B8594D">
        <w:t>s</w:t>
      </w:r>
      <w:r w:rsidR="00FD6183">
        <w:t xml:space="preserve"> allow</w:t>
      </w:r>
      <w:r w:rsidR="00BF0B01">
        <w:t>ed</w:t>
      </w:r>
      <w:r w:rsidR="00FD6183">
        <w:t xml:space="preserve"> for biomass estimates of the overall </w:t>
      </w:r>
      <w:r w:rsidR="00FD6183">
        <w:rPr>
          <w:i/>
          <w:iCs/>
        </w:rPr>
        <w:t>C. pagurus</w:t>
      </w:r>
      <w:r w:rsidR="00FD6183">
        <w:t xml:space="preserve"> population throughout the various sizes in the population. From the data collected, it was possible to calculate an exponential relationship between animal size (CW) and animal weight for both ma</w:t>
      </w:r>
      <w:r w:rsidR="00B8594D">
        <w:t>l</w:t>
      </w:r>
      <w:r w:rsidR="00FD6183">
        <w:t xml:space="preserve">e and female individuals. </w:t>
      </w:r>
    </w:p>
    <w:p w14:paraId="3A41F66A" w14:textId="77FC4148" w:rsidR="00080AD4" w:rsidRPr="00505D1F" w:rsidRDefault="00B8594D" w:rsidP="00C723C6">
      <w:r>
        <w:t>P</w:t>
      </w:r>
      <w:r w:rsidR="00080AD4">
        <w:t xml:space="preserve">arameters </w:t>
      </w:r>
      <w:r w:rsidR="00505D1F">
        <w:t xml:space="preserve">provided by Cefas, were used to provide estimate of the size of maturity for </w:t>
      </w:r>
      <w:r w:rsidR="00505D1F">
        <w:rPr>
          <w:i/>
          <w:iCs/>
        </w:rPr>
        <w:t>C. pagurus</w:t>
      </w:r>
      <w:r w:rsidR="00505D1F">
        <w:t xml:space="preserve"> within the NIFCA district. Although this data is not region-specific and is generic to the Central North </w:t>
      </w:r>
      <w:r w:rsidR="00505D1F">
        <w:lastRenderedPageBreak/>
        <w:t xml:space="preserve">Sea Stock Unit, spanning from the Scottish Borders to Flamborough Head, it is the most reliable data that is available for this region. </w:t>
      </w:r>
    </w:p>
    <w:p w14:paraId="327E387C" w14:textId="3EA565B9" w:rsidR="00C723C6" w:rsidRDefault="00C723C6" w:rsidP="00C723C6">
      <w:pPr>
        <w:pStyle w:val="Heading2"/>
        <w:numPr>
          <w:ilvl w:val="1"/>
          <w:numId w:val="1"/>
        </w:numPr>
      </w:pPr>
      <w:bookmarkStart w:id="18" w:name="_Toc38027853"/>
      <w:r>
        <w:t>Offshore sampling</w:t>
      </w:r>
      <w:bookmarkEnd w:id="18"/>
    </w:p>
    <w:tbl>
      <w:tblPr>
        <w:tblStyle w:val="TableGrid"/>
        <w:tblpPr w:leftFromText="180" w:rightFromText="180" w:vertAnchor="page" w:horzAnchor="margin" w:tblpXSpec="right" w:tblpY="2816"/>
        <w:tblW w:w="0" w:type="auto"/>
        <w:tblLook w:val="04A0" w:firstRow="1" w:lastRow="0" w:firstColumn="1" w:lastColumn="0" w:noHBand="0" w:noVBand="1"/>
      </w:tblPr>
      <w:tblGrid>
        <w:gridCol w:w="1629"/>
        <w:gridCol w:w="3000"/>
      </w:tblGrid>
      <w:tr w:rsidR="006A351C" w14:paraId="5C30618E" w14:textId="77777777" w:rsidTr="006A351C">
        <w:tc>
          <w:tcPr>
            <w:tcW w:w="4629" w:type="dxa"/>
            <w:gridSpan w:val="2"/>
            <w:tcBorders>
              <w:top w:val="nil"/>
              <w:left w:val="nil"/>
              <w:bottom w:val="single" w:sz="4" w:space="0" w:color="auto"/>
              <w:right w:val="nil"/>
            </w:tcBorders>
            <w:shd w:val="clear" w:color="auto" w:fill="auto"/>
          </w:tcPr>
          <w:p w14:paraId="7DBD248E" w14:textId="4B869CB7" w:rsidR="006A351C" w:rsidRPr="00505D1F" w:rsidRDefault="006A351C" w:rsidP="006A351C">
            <w:pPr>
              <w:pStyle w:val="Caption"/>
              <w:keepNext/>
            </w:pPr>
            <w:bookmarkStart w:id="19" w:name="_Ref37924495"/>
            <w:r>
              <w:t xml:space="preserve">Table </w:t>
            </w:r>
            <w:fldSimple w:instr=" SEQ Table \* ARABIC ">
              <w:r>
                <w:rPr>
                  <w:noProof/>
                </w:rPr>
                <w:t>1</w:t>
              </w:r>
            </w:fldSimple>
            <w:bookmarkEnd w:id="19"/>
            <w:r>
              <w:t>: Damage index used during offshore observer trips.</w:t>
            </w:r>
          </w:p>
        </w:tc>
      </w:tr>
      <w:tr w:rsidR="006A351C" w14:paraId="0846F62A" w14:textId="77777777" w:rsidTr="006A351C">
        <w:tc>
          <w:tcPr>
            <w:tcW w:w="1629" w:type="dxa"/>
            <w:tcBorders>
              <w:top w:val="single" w:sz="4" w:space="0" w:color="auto"/>
            </w:tcBorders>
            <w:shd w:val="clear" w:color="auto" w:fill="D9D9D9" w:themeFill="background1" w:themeFillShade="D9"/>
          </w:tcPr>
          <w:p w14:paraId="471B7C19" w14:textId="77777777" w:rsidR="006A351C" w:rsidRPr="00723FE7" w:rsidRDefault="006A351C" w:rsidP="006A351C">
            <w:pPr>
              <w:jc w:val="center"/>
              <w:rPr>
                <w:b/>
                <w:bCs/>
              </w:rPr>
            </w:pPr>
            <w:r w:rsidRPr="00723FE7">
              <w:rPr>
                <w:b/>
                <w:bCs/>
              </w:rPr>
              <w:t>Damage Score</w:t>
            </w:r>
          </w:p>
        </w:tc>
        <w:tc>
          <w:tcPr>
            <w:tcW w:w="3000" w:type="dxa"/>
            <w:tcBorders>
              <w:top w:val="single" w:sz="4" w:space="0" w:color="auto"/>
            </w:tcBorders>
            <w:shd w:val="clear" w:color="auto" w:fill="D9D9D9" w:themeFill="background1" w:themeFillShade="D9"/>
          </w:tcPr>
          <w:p w14:paraId="04749A0F" w14:textId="77777777" w:rsidR="006A351C" w:rsidRPr="00723FE7" w:rsidRDefault="006A351C" w:rsidP="006A351C">
            <w:pPr>
              <w:jc w:val="center"/>
              <w:rPr>
                <w:b/>
                <w:bCs/>
              </w:rPr>
            </w:pPr>
            <w:r w:rsidRPr="00723FE7">
              <w:rPr>
                <w:b/>
                <w:bCs/>
              </w:rPr>
              <w:t>Damage Index</w:t>
            </w:r>
          </w:p>
        </w:tc>
      </w:tr>
      <w:tr w:rsidR="006A351C" w14:paraId="244FEADE" w14:textId="77777777" w:rsidTr="006A351C">
        <w:tc>
          <w:tcPr>
            <w:tcW w:w="1629" w:type="dxa"/>
          </w:tcPr>
          <w:p w14:paraId="255E4C07" w14:textId="77777777" w:rsidR="006A351C" w:rsidRDefault="006A351C" w:rsidP="006A351C">
            <w:pPr>
              <w:jc w:val="center"/>
            </w:pPr>
            <w:r>
              <w:t>1</w:t>
            </w:r>
          </w:p>
        </w:tc>
        <w:tc>
          <w:tcPr>
            <w:tcW w:w="3000" w:type="dxa"/>
            <w:vAlign w:val="bottom"/>
          </w:tcPr>
          <w:p w14:paraId="2D9766CF" w14:textId="77777777" w:rsidR="006A351C" w:rsidRDefault="006A351C" w:rsidP="006A351C">
            <w:pPr>
              <w:jc w:val="center"/>
            </w:pPr>
            <w:r>
              <w:rPr>
                <w:rFonts w:ascii="Calibri" w:hAnsi="Calibri" w:cs="Calibri"/>
                <w:color w:val="000000"/>
              </w:rPr>
              <w:t>No visible damage</w:t>
            </w:r>
          </w:p>
        </w:tc>
      </w:tr>
      <w:tr w:rsidR="006A351C" w14:paraId="748596EA" w14:textId="77777777" w:rsidTr="006A351C">
        <w:tc>
          <w:tcPr>
            <w:tcW w:w="1629" w:type="dxa"/>
          </w:tcPr>
          <w:p w14:paraId="28F20E0F" w14:textId="77777777" w:rsidR="006A351C" w:rsidRDefault="006A351C" w:rsidP="006A351C">
            <w:pPr>
              <w:jc w:val="center"/>
            </w:pPr>
            <w:r>
              <w:t>2</w:t>
            </w:r>
          </w:p>
        </w:tc>
        <w:tc>
          <w:tcPr>
            <w:tcW w:w="3000" w:type="dxa"/>
            <w:vAlign w:val="bottom"/>
          </w:tcPr>
          <w:p w14:paraId="69120CE5" w14:textId="77777777" w:rsidR="006A351C" w:rsidRDefault="006A351C" w:rsidP="006A351C">
            <w:pPr>
              <w:jc w:val="center"/>
            </w:pPr>
            <w:r>
              <w:rPr>
                <w:rFonts w:ascii="Calibri" w:hAnsi="Calibri" w:cs="Calibri"/>
                <w:color w:val="000000"/>
              </w:rPr>
              <w:t>1-2 legs missing</w:t>
            </w:r>
          </w:p>
        </w:tc>
      </w:tr>
      <w:tr w:rsidR="006A351C" w14:paraId="5517497C" w14:textId="77777777" w:rsidTr="006A351C">
        <w:tc>
          <w:tcPr>
            <w:tcW w:w="1629" w:type="dxa"/>
          </w:tcPr>
          <w:p w14:paraId="43FB7429" w14:textId="77777777" w:rsidR="006A351C" w:rsidRDefault="006A351C" w:rsidP="006A351C">
            <w:pPr>
              <w:jc w:val="center"/>
            </w:pPr>
            <w:r>
              <w:t>3</w:t>
            </w:r>
          </w:p>
        </w:tc>
        <w:tc>
          <w:tcPr>
            <w:tcW w:w="3000" w:type="dxa"/>
            <w:vAlign w:val="bottom"/>
          </w:tcPr>
          <w:p w14:paraId="20A42B21" w14:textId="77777777" w:rsidR="006A351C" w:rsidRDefault="006A351C" w:rsidP="006A351C">
            <w:pPr>
              <w:jc w:val="center"/>
            </w:pPr>
            <w:r>
              <w:rPr>
                <w:rFonts w:ascii="Calibri" w:hAnsi="Calibri" w:cs="Calibri"/>
                <w:color w:val="000000"/>
              </w:rPr>
              <w:t>&gt;2 legs missing</w:t>
            </w:r>
          </w:p>
        </w:tc>
      </w:tr>
      <w:tr w:rsidR="006A351C" w14:paraId="0C2C8783" w14:textId="77777777" w:rsidTr="006A351C">
        <w:tc>
          <w:tcPr>
            <w:tcW w:w="1629" w:type="dxa"/>
          </w:tcPr>
          <w:p w14:paraId="796AF23C" w14:textId="77777777" w:rsidR="006A351C" w:rsidRDefault="006A351C" w:rsidP="006A351C">
            <w:pPr>
              <w:jc w:val="center"/>
            </w:pPr>
            <w:r>
              <w:t>4</w:t>
            </w:r>
          </w:p>
        </w:tc>
        <w:tc>
          <w:tcPr>
            <w:tcW w:w="3000" w:type="dxa"/>
            <w:vAlign w:val="bottom"/>
          </w:tcPr>
          <w:p w14:paraId="16DBDFFC" w14:textId="77777777" w:rsidR="006A351C" w:rsidRDefault="006A351C" w:rsidP="006A351C">
            <w:pPr>
              <w:jc w:val="center"/>
            </w:pPr>
            <w:r>
              <w:rPr>
                <w:rFonts w:ascii="Calibri" w:hAnsi="Calibri" w:cs="Calibri"/>
                <w:color w:val="000000"/>
              </w:rPr>
              <w:t>1-2 claws missing</w:t>
            </w:r>
          </w:p>
        </w:tc>
      </w:tr>
      <w:tr w:rsidR="006A351C" w14:paraId="7EFAB236" w14:textId="77777777" w:rsidTr="006A351C">
        <w:tc>
          <w:tcPr>
            <w:tcW w:w="1629" w:type="dxa"/>
          </w:tcPr>
          <w:p w14:paraId="23577293" w14:textId="77777777" w:rsidR="006A351C" w:rsidRDefault="006A351C" w:rsidP="006A351C">
            <w:pPr>
              <w:jc w:val="center"/>
            </w:pPr>
            <w:r>
              <w:t>5</w:t>
            </w:r>
          </w:p>
        </w:tc>
        <w:tc>
          <w:tcPr>
            <w:tcW w:w="3000" w:type="dxa"/>
            <w:vAlign w:val="bottom"/>
          </w:tcPr>
          <w:p w14:paraId="6CD33DE7" w14:textId="77777777" w:rsidR="006A351C" w:rsidRDefault="006A351C" w:rsidP="006A351C">
            <w:pPr>
              <w:jc w:val="center"/>
            </w:pPr>
            <w:r>
              <w:rPr>
                <w:rFonts w:ascii="Calibri" w:hAnsi="Calibri" w:cs="Calibri"/>
                <w:color w:val="000000"/>
              </w:rPr>
              <w:t>Legs and claws missing</w:t>
            </w:r>
          </w:p>
        </w:tc>
      </w:tr>
      <w:tr w:rsidR="006A351C" w14:paraId="3707CE95" w14:textId="77777777" w:rsidTr="006A351C">
        <w:tc>
          <w:tcPr>
            <w:tcW w:w="1629" w:type="dxa"/>
          </w:tcPr>
          <w:p w14:paraId="7293C603" w14:textId="77777777" w:rsidR="006A351C" w:rsidRDefault="006A351C" w:rsidP="006A351C">
            <w:pPr>
              <w:jc w:val="center"/>
            </w:pPr>
            <w:r>
              <w:t>6</w:t>
            </w:r>
          </w:p>
        </w:tc>
        <w:tc>
          <w:tcPr>
            <w:tcW w:w="3000" w:type="dxa"/>
            <w:vAlign w:val="bottom"/>
          </w:tcPr>
          <w:p w14:paraId="2A205FCC" w14:textId="77777777" w:rsidR="006A351C" w:rsidRDefault="006A351C" w:rsidP="006A351C">
            <w:pPr>
              <w:jc w:val="center"/>
            </w:pPr>
            <w:r>
              <w:rPr>
                <w:rFonts w:ascii="Calibri" w:hAnsi="Calibri" w:cs="Calibri"/>
                <w:color w:val="000000"/>
              </w:rPr>
              <w:t>Puncture to carapace</w:t>
            </w:r>
          </w:p>
        </w:tc>
      </w:tr>
    </w:tbl>
    <w:p w14:paraId="38EF436B" w14:textId="67002809" w:rsidR="00C723C6" w:rsidRDefault="00B8594D" w:rsidP="00C723C6">
      <w:r>
        <w:t>The majority of</w:t>
      </w:r>
      <w:r w:rsidR="008F6AAB">
        <w:t xml:space="preserve"> data </w:t>
      </w:r>
      <w:r>
        <w:t>used in</w:t>
      </w:r>
      <w:r w:rsidR="008F6AAB">
        <w:t xml:space="preserve"> th</w:t>
      </w:r>
      <w:r>
        <w:t>e</w:t>
      </w:r>
      <w:r w:rsidR="008F6AAB">
        <w:t xml:space="preserve"> stock assessment w</w:t>
      </w:r>
      <w:r w:rsidR="00BF0B01">
        <w:t>ere</w:t>
      </w:r>
      <w:r w:rsidR="008F6AAB">
        <w:t xml:space="preserve"> collected </w:t>
      </w:r>
      <w:r w:rsidR="0074638B">
        <w:t xml:space="preserve">during offshore trips with </w:t>
      </w:r>
      <w:r>
        <w:t>onboard fishing industry vessels</w:t>
      </w:r>
      <w:r w:rsidR="0074638B">
        <w:t xml:space="preserve">. </w:t>
      </w:r>
      <w:r>
        <w:t>D</w:t>
      </w:r>
      <w:r w:rsidR="0074638B">
        <w:t>ata w</w:t>
      </w:r>
      <w:r>
        <w:t>ere</w:t>
      </w:r>
      <w:r w:rsidR="0074638B">
        <w:t xml:space="preserve"> collected relating to animal size, sex and </w:t>
      </w:r>
      <w:r>
        <w:t>condition</w:t>
      </w:r>
      <w:r w:rsidR="0074638B">
        <w:t>. Dat</w:t>
      </w:r>
      <w:r>
        <w:t xml:space="preserve">a </w:t>
      </w:r>
      <w:r w:rsidR="0074638B">
        <w:t>relating to animal size and sex w</w:t>
      </w:r>
      <w:r>
        <w:t>ere</w:t>
      </w:r>
      <w:r w:rsidR="0074638B">
        <w:t xml:space="preserve"> collected to understand the individual population dynamics for both male and female </w:t>
      </w:r>
      <w:r w:rsidR="0074638B">
        <w:rPr>
          <w:i/>
          <w:iCs/>
        </w:rPr>
        <w:t>C. pagurus</w:t>
      </w:r>
      <w:r w:rsidR="0074638B">
        <w:t>, with the damage present on each animal recorded to</w:t>
      </w:r>
      <w:r w:rsidR="00A02701">
        <w:t xml:space="preserve"> infer an educated estimate of survivorship of those caught and subsequently released. </w:t>
      </w:r>
      <w:r w:rsidR="00723FE7">
        <w:t>The damage index used during these observational offshore trips can be seen in</w:t>
      </w:r>
      <w:r w:rsidR="00993E08">
        <w:t xml:space="preserve"> </w:t>
      </w:r>
      <w:r w:rsidR="00993E08">
        <w:fldChar w:fldCharType="begin"/>
      </w:r>
      <w:r w:rsidR="00993E08">
        <w:instrText xml:space="preserve"> REF _Ref37924495 \h </w:instrText>
      </w:r>
      <w:r w:rsidR="00993E08">
        <w:fldChar w:fldCharType="separate"/>
      </w:r>
      <w:r w:rsidR="006A351C">
        <w:t xml:space="preserve">Table </w:t>
      </w:r>
      <w:r w:rsidR="006A351C">
        <w:rPr>
          <w:noProof/>
        </w:rPr>
        <w:t>1</w:t>
      </w:r>
      <w:r w:rsidR="00993E08">
        <w:fldChar w:fldCharType="end"/>
      </w:r>
      <w:r w:rsidR="00993E08">
        <w:t xml:space="preserve">. </w:t>
      </w:r>
      <w:r>
        <w:t>A</w:t>
      </w:r>
      <w:r w:rsidR="00723FE7">
        <w:t xml:space="preserve">dditional </w:t>
      </w:r>
      <w:r w:rsidR="0074638B">
        <w:t>data relating to pot location, soak time, bait type, pot type and weather conditions w</w:t>
      </w:r>
      <w:r>
        <w:t>ere</w:t>
      </w:r>
      <w:r w:rsidR="0074638B">
        <w:t xml:space="preserve"> also collected to understand the various other factors that may affect catch rates.</w:t>
      </w:r>
      <w:r w:rsidR="00723FE7">
        <w:t xml:space="preserve"> </w:t>
      </w:r>
    </w:p>
    <w:p w14:paraId="5D99D499" w14:textId="43B741ED" w:rsidR="00842ACD" w:rsidRDefault="00842ACD" w:rsidP="00842ACD">
      <w:pPr>
        <w:pStyle w:val="Heading2"/>
        <w:numPr>
          <w:ilvl w:val="1"/>
          <w:numId w:val="1"/>
        </w:numPr>
      </w:pPr>
      <w:bookmarkStart w:id="20" w:name="_Toc38027854"/>
      <w:r>
        <w:t>Analysis</w:t>
      </w:r>
      <w:bookmarkEnd w:id="20"/>
    </w:p>
    <w:p w14:paraId="0B2CD8E1" w14:textId="582C89ED" w:rsidR="00AE3175" w:rsidRDefault="00A02701" w:rsidP="00A02701">
      <w:r>
        <w:t xml:space="preserve">From the data collected during these offshore surveys, a Chapman-Robson test </w:t>
      </w:r>
      <w:r w:rsidR="00AE3175">
        <w:t>was</w:t>
      </w:r>
      <w:r>
        <w:t xml:space="preserve"> carried out to determine the annual mortality rate. </w:t>
      </w:r>
      <w:r w:rsidR="00AE3175">
        <w:t xml:space="preserve">Animal size data collected was separated into age classes, which was calculated using the </w:t>
      </w:r>
      <w:r w:rsidR="00AE3175" w:rsidRPr="00AE3175">
        <w:t>von Bertalanffy</w:t>
      </w:r>
      <w:r w:rsidR="00AE3175">
        <w:t xml:space="preserve"> growth curve method, used to estimate animal age based o</w:t>
      </w:r>
      <w:r w:rsidR="00BD46F5">
        <w:t>n</w:t>
      </w:r>
      <w:r w:rsidR="00AE3175">
        <w:t xml:space="preserve"> animal size. From these age classes, the following equation was applied to determine the annual survival rate:</w:t>
      </w:r>
    </w:p>
    <w:p w14:paraId="2444880B" w14:textId="0BAEC2C7" w:rsidR="00AE3175" w:rsidRDefault="00AE3175" w:rsidP="00AE3175">
      <w:pPr>
        <w:jc w:val="center"/>
      </w:pPr>
      <w:r>
        <w:t>S = T / (N + (T– 1))</w:t>
      </w:r>
    </w:p>
    <w:p w14:paraId="6116F7B4" w14:textId="197BDA67" w:rsidR="006A351C" w:rsidRDefault="006A351C" w:rsidP="006A351C">
      <w:pPr>
        <w:jc w:val="center"/>
      </w:pPr>
      <w:r>
        <w:t>S = Annual Survival Rate</w:t>
      </w:r>
      <w:r>
        <w:tab/>
      </w:r>
      <w:r>
        <w:tab/>
        <w:t>N = Number of individuals</w:t>
      </w:r>
      <w:r>
        <w:tab/>
        <w:t>T = Total Recorded Age</w:t>
      </w:r>
    </w:p>
    <w:p w14:paraId="4B432482" w14:textId="22FEF975" w:rsidR="00A02701" w:rsidRPr="00A02701" w:rsidRDefault="00AE3175" w:rsidP="00A02701">
      <w:pPr>
        <w:rPr>
          <w:rFonts w:cs="Calibri"/>
        </w:rPr>
      </w:pPr>
      <w:r>
        <w:t xml:space="preserve">From this, to determine annual mortality, the annual survival rate (S) is deducted from 100 to provide total mortality. </w:t>
      </w:r>
      <w:r w:rsidR="00A02701">
        <w:t xml:space="preserve">This provided the overall mortality rate for the population, inclusive of both fishing and natural mortality. </w:t>
      </w:r>
      <w:r w:rsidR="00A02701" w:rsidRPr="00A02701">
        <w:rPr>
          <w:rFonts w:cs="Calibri"/>
        </w:rPr>
        <w:t xml:space="preserve">Natural mortality (M) is an essential parameter for most stock assessment models (Vetter, 1988), but is difficult to quantify partly due to difficulties associated with aging crustaceans (Bennett, 1978), as natural mortality in crabs is most likely size dependent due to increased risk of mortality when moulting and moult frequency decreases with size/age (Spencer, 2013). Natural mortality has been shown to vary with factors such as age, abundance, fishing pressure, sex and water temperature (Vetter, 1988). Estimates of natural mortality for brown crab range from 0.05 to 0.53 (Spencer, 2013). In stock assessments completed on the </w:t>
      </w:r>
      <w:r w:rsidR="00A02701" w:rsidRPr="00A02701">
        <w:rPr>
          <w:rFonts w:cs="Calibri"/>
          <w:i/>
        </w:rPr>
        <w:t>C. pagurus</w:t>
      </w:r>
      <w:r w:rsidR="00A02701" w:rsidRPr="00A02701">
        <w:rPr>
          <w:rFonts w:cs="Calibri"/>
        </w:rPr>
        <w:t xml:space="preserve"> stock in the Central North Sea stock unit, a value of 0.2 was estimated for M (Cefas, 2017), and as such was used in the assessment carried out by NIFCA. Therefore, fishing mortality was calculated as:</w:t>
      </w:r>
    </w:p>
    <w:p w14:paraId="647DA4AB" w14:textId="3C8A0F3C" w:rsidR="00CA6B88" w:rsidRDefault="00A02701" w:rsidP="00CA6B88">
      <w:pPr>
        <w:jc w:val="center"/>
        <w:rPr>
          <w:rFonts w:cs="Calibri"/>
        </w:rPr>
      </w:pPr>
      <w:r w:rsidRPr="00A02701">
        <w:rPr>
          <w:rFonts w:cs="Calibri"/>
        </w:rPr>
        <w:t>Total Mortality – Natural Mortality (M) = Fishing mortality (F)</w:t>
      </w:r>
    </w:p>
    <w:p w14:paraId="47A9237E" w14:textId="3DF77CC9" w:rsidR="00A02701" w:rsidRPr="00A02701" w:rsidRDefault="00236965" w:rsidP="00CA6B88">
      <w:pPr>
        <w:rPr>
          <w:rFonts w:cs="Calibri"/>
        </w:rPr>
      </w:pPr>
      <w:r>
        <w:rPr>
          <w:rFonts w:cs="Calibri"/>
          <w:noProof/>
        </w:rPr>
        <w:lastRenderedPageBreak/>
        <mc:AlternateContent>
          <mc:Choice Requires="wpg">
            <w:drawing>
              <wp:anchor distT="0" distB="0" distL="114300" distR="114300" simplePos="0" relativeHeight="251691008" behindDoc="0" locked="0" layoutInCell="1" allowOverlap="1" wp14:anchorId="27A63CC0" wp14:editId="292F7529">
                <wp:simplePos x="0" y="0"/>
                <wp:positionH relativeFrom="margin">
                  <wp:posOffset>2769870</wp:posOffset>
                </wp:positionH>
                <wp:positionV relativeFrom="paragraph">
                  <wp:posOffset>440055</wp:posOffset>
                </wp:positionV>
                <wp:extent cx="2932430" cy="4530090"/>
                <wp:effectExtent l="0" t="0" r="1270" b="3810"/>
                <wp:wrapTight wrapText="bothSides">
                  <wp:wrapPolygon edited="0">
                    <wp:start x="0" y="0"/>
                    <wp:lineTo x="0" y="19802"/>
                    <wp:lineTo x="281" y="21527"/>
                    <wp:lineTo x="21329" y="21527"/>
                    <wp:lineTo x="21469" y="19802"/>
                    <wp:lineTo x="21469"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2932430" cy="4530090"/>
                          <a:chOff x="-464507" y="-1"/>
                          <a:chExt cx="2933201" cy="4530542"/>
                        </a:xfrm>
                      </wpg:grpSpPr>
                      <pic:pic xmlns:pic="http://schemas.openxmlformats.org/drawingml/2006/picture">
                        <pic:nvPicPr>
                          <pic:cNvPr id="25" name="Picture 2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64507" y="-1"/>
                            <a:ext cx="2933201" cy="4149246"/>
                          </a:xfrm>
                          <a:prstGeom prst="rect">
                            <a:avLst/>
                          </a:prstGeom>
                          <a:noFill/>
                          <a:ln>
                            <a:noFill/>
                          </a:ln>
                        </pic:spPr>
                      </pic:pic>
                      <wps:wsp>
                        <wps:cNvPr id="31" name="Text Box 31"/>
                        <wps:cNvSpPr txBox="1"/>
                        <wps:spPr>
                          <a:xfrm>
                            <a:off x="-396251" y="4124776"/>
                            <a:ext cx="2812178" cy="405765"/>
                          </a:xfrm>
                          <a:prstGeom prst="rect">
                            <a:avLst/>
                          </a:prstGeom>
                          <a:solidFill>
                            <a:prstClr val="white"/>
                          </a:solidFill>
                          <a:ln>
                            <a:noFill/>
                          </a:ln>
                        </wps:spPr>
                        <wps:txbx>
                          <w:txbxContent>
                            <w:p w14:paraId="6E061593" w14:textId="048ABE70" w:rsidR="006A351C" w:rsidRPr="0075073F" w:rsidRDefault="006A351C" w:rsidP="00AE3175">
                              <w:pPr>
                                <w:pStyle w:val="Caption"/>
                                <w:rPr>
                                  <w:b/>
                                  <w:noProof/>
                                  <w:sz w:val="28"/>
                                </w:rPr>
                              </w:pPr>
                              <w:bookmarkStart w:id="21" w:name="_Ref37082093"/>
                              <w:r>
                                <w:t xml:space="preserve">Figure </w:t>
                              </w:r>
                              <w:fldSimple w:instr=" SEQ Figure \* ARABIC ">
                                <w:r>
                                  <w:rPr>
                                    <w:noProof/>
                                  </w:rPr>
                                  <w:t>5</w:t>
                                </w:r>
                              </w:fldSimple>
                              <w:bookmarkEnd w:id="21"/>
                              <w:r>
                                <w:t>: Spatial distribution of the fleets sampled during offshore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7A63CC0" id="Group 192" o:spid="_x0000_s1038" style="position:absolute;left:0;text-align:left;margin-left:218.1pt;margin-top:34.65pt;width:230.9pt;height:356.7pt;z-index:251691008;mso-position-horizontal-relative:margin;mso-width-relative:margin;mso-height-relative:margin" coordorigin="-4645" coordsize="29332,45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">
                <v:shape id="Picture 25" o:spid="_x0000_s1039" type="#_x0000_t75" style="position:absolute;left:-4645;width:29331;height:4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">
                  <v:imagedata r:id="rId24" o:title=""/>
                </v:shape>
                <v:shape id="Text Box 31" o:spid="_x0000_s1040" type="#_x0000_t202" style="position:absolute;left:-3962;top:41247;width:2812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6E061593" w14:textId="048ABE70" w:rsidR="006A351C" w:rsidRPr="0075073F" w:rsidRDefault="006A351C" w:rsidP="00AE3175">
                        <w:pPr>
                          <w:pStyle w:val="Caption"/>
                          <w:rPr>
                            <w:b/>
                            <w:noProof/>
                            <w:sz w:val="28"/>
                          </w:rPr>
                        </w:pPr>
                        <w:bookmarkStart w:id="22" w:name="_Ref37082093"/>
                        <w:r>
                          <w:t xml:space="preserve">Figure </w:t>
                        </w:r>
                        <w:fldSimple w:instr=" SEQ Figure \* ARABIC ">
                          <w:r>
                            <w:rPr>
                              <w:noProof/>
                            </w:rPr>
                            <w:t>5</w:t>
                          </w:r>
                        </w:fldSimple>
                        <w:bookmarkEnd w:id="22"/>
                        <w:r>
                          <w:t>: Spatial distribution of the fleets sampled during offshore surveys.</w:t>
                        </w:r>
                      </w:p>
                    </w:txbxContent>
                  </v:textbox>
                </v:shape>
                <w10:wrap type="tight" anchorx="margin"/>
              </v:group>
            </w:pict>
          </mc:Fallback>
        </mc:AlternateContent>
      </w:r>
      <w:r w:rsidR="00A02701" w:rsidRPr="00A02701">
        <w:rPr>
          <w:rFonts w:cs="Calibri"/>
        </w:rPr>
        <w:t xml:space="preserve">For the assessment of the stock status, the appropriateness of this fishing mortality on the current stock was assessed. </w:t>
      </w:r>
    </w:p>
    <w:p w14:paraId="43207ADD" w14:textId="310C0F6A" w:rsidR="003A3392" w:rsidRDefault="00505D1F" w:rsidP="00954D83">
      <w:pPr>
        <w:pStyle w:val="Heading1"/>
        <w:numPr>
          <w:ilvl w:val="0"/>
          <w:numId w:val="1"/>
        </w:numPr>
      </w:pPr>
      <w:bookmarkStart w:id="23" w:name="_Toc38027855"/>
      <w:r>
        <w:t>R</w:t>
      </w:r>
      <w:r w:rsidR="009B6608">
        <w:t>esults</w:t>
      </w:r>
      <w:bookmarkEnd w:id="23"/>
    </w:p>
    <w:p w14:paraId="2BF2E036" w14:textId="2EB5CF04" w:rsidR="005C5080" w:rsidRDefault="005C5080" w:rsidP="005C5080">
      <w:r>
        <w:t xml:space="preserve">Through offshore sampling, </w:t>
      </w:r>
      <w:r w:rsidR="00A600D1">
        <w:t>11,811 individuals were measured</w:t>
      </w:r>
      <w:r w:rsidR="001D2385">
        <w:t xml:space="preserve"> over a total of 22 trips</w:t>
      </w:r>
      <w:r w:rsidR="00A600D1">
        <w:t xml:space="preserve">, with a further 1,874 sampled during the shore-based aspect of this project. </w:t>
      </w:r>
      <w:r w:rsidR="00CA6B88">
        <w:t xml:space="preserve">The data for these individuals was collected from 225 individual fleets from throughout the NIFCA district. The locations of the fleets that were sampled are shown in </w:t>
      </w:r>
      <w:r w:rsidR="00CA6B88">
        <w:fldChar w:fldCharType="begin"/>
      </w:r>
      <w:r w:rsidR="00CA6B88">
        <w:instrText xml:space="preserve"> REF _Ref37082093 \h </w:instrText>
      </w:r>
      <w:r w:rsidR="00CA6B88">
        <w:fldChar w:fldCharType="separate"/>
      </w:r>
      <w:r w:rsidR="006A351C">
        <w:t xml:space="preserve">Figure </w:t>
      </w:r>
      <w:r w:rsidR="006A351C">
        <w:rPr>
          <w:noProof/>
        </w:rPr>
        <w:t>5</w:t>
      </w:r>
      <w:r w:rsidR="00CA6B88">
        <w:fldChar w:fldCharType="end"/>
      </w:r>
      <w:r w:rsidR="00CA6B88">
        <w:t>.</w:t>
      </w:r>
    </w:p>
    <w:p w14:paraId="7AA5D834" w14:textId="77777777" w:rsidR="00236965" w:rsidRDefault="00236965" w:rsidP="005C5080"/>
    <w:p w14:paraId="65CFE9AE" w14:textId="6964F541" w:rsidR="009B6608" w:rsidRDefault="009B6608" w:rsidP="009B6608">
      <w:pPr>
        <w:pStyle w:val="Heading2"/>
        <w:numPr>
          <w:ilvl w:val="1"/>
          <w:numId w:val="1"/>
        </w:numPr>
      </w:pPr>
      <w:bookmarkStart w:id="24" w:name="_Toc38027856"/>
      <w:r>
        <w:t>Size of Maturity</w:t>
      </w:r>
      <w:bookmarkEnd w:id="24"/>
    </w:p>
    <w:p w14:paraId="7C8394E5" w14:textId="48BF5CC7" w:rsidR="00CA6B88" w:rsidRDefault="00321F12" w:rsidP="009B6608">
      <w:pPr>
        <w:rPr>
          <w:rFonts w:cs="Calibri"/>
          <w:noProof/>
        </w:rPr>
      </w:pPr>
      <w:r>
        <w:t xml:space="preserve">There is very little contemporary, region specific data for the assessment of size of maturity for </w:t>
      </w:r>
      <w:r>
        <w:rPr>
          <w:i/>
          <w:iCs/>
        </w:rPr>
        <w:t>C. pagurus</w:t>
      </w:r>
      <w:r>
        <w:t xml:space="preserve"> within the NIFCA District. </w:t>
      </w:r>
      <w:r w:rsidR="00EF6EB8">
        <w:t>However,</w:t>
      </w:r>
      <w:r>
        <w:t xml:space="preserve"> for the purposes of this assessment, data </w:t>
      </w:r>
      <w:r w:rsidR="00EF6EB8">
        <w:t>was provided from Cefas</w:t>
      </w:r>
      <w:r w:rsidR="009C4D30">
        <w:t xml:space="preserve"> (Cefas Lawler, 2006 unpubl.)</w:t>
      </w:r>
      <w:r w:rsidR="00EF6EB8">
        <w:t xml:space="preserve"> allowing the same parameters to be used for an assessment of maturity within the NIFCA District</w:t>
      </w:r>
      <w:r w:rsidR="009C4D30">
        <w:t xml:space="preserve"> </w:t>
      </w:r>
      <w:r w:rsidR="009C4D30" w:rsidRPr="00C025AA">
        <w:rPr>
          <w:rFonts w:cs="Calibri"/>
          <w:noProof/>
        </w:rPr>
        <w:t>(Masefield pers. comms., 2019).</w:t>
      </w:r>
      <w:r w:rsidR="009C4D30">
        <w:rPr>
          <w:rFonts w:cs="Calibri"/>
          <w:noProof/>
        </w:rPr>
        <w:t xml:space="preserve"> </w:t>
      </w:r>
      <w:r w:rsidR="00CA6B88">
        <w:rPr>
          <w:rFonts w:cs="Calibri"/>
          <w:noProof/>
        </w:rPr>
        <w:t>The following equation was used to model estimates o</w:t>
      </w:r>
      <w:r w:rsidR="00BD46F5">
        <w:rPr>
          <w:rFonts w:cs="Calibri"/>
          <w:noProof/>
        </w:rPr>
        <w:t>f</w:t>
      </w:r>
      <w:r w:rsidR="00CA6B88">
        <w:rPr>
          <w:rFonts w:cs="Calibri"/>
          <w:noProof/>
        </w:rPr>
        <w:t xml:space="preserve"> </w:t>
      </w:r>
      <w:r w:rsidR="00CA6B88">
        <w:rPr>
          <w:rFonts w:cs="Calibri"/>
          <w:i/>
          <w:iCs/>
          <w:noProof/>
        </w:rPr>
        <w:t xml:space="preserve">C. pagurus </w:t>
      </w:r>
      <w:r w:rsidR="00CA6B88">
        <w:rPr>
          <w:rFonts w:cs="Calibri"/>
          <w:noProof/>
        </w:rPr>
        <w:t>ma</w:t>
      </w:r>
      <w:r w:rsidR="005F5C93">
        <w:rPr>
          <w:rFonts w:cs="Calibri"/>
          <w:noProof/>
        </w:rPr>
        <w:t>t</w:t>
      </w:r>
      <w:r w:rsidR="00CA6B88">
        <w:rPr>
          <w:rFonts w:cs="Calibri"/>
          <w:noProof/>
        </w:rPr>
        <w:t>urity within the NIFCA district</w:t>
      </w:r>
      <w:r w:rsidR="006A351C">
        <w:rPr>
          <w:rFonts w:cs="Calibri"/>
          <w:noProof/>
        </w:rPr>
        <w:t xml:space="preserve">, </w:t>
      </w:r>
      <w:r w:rsidR="005C2342">
        <w:t>where p is the proportion mature, l is the length of an individual and a and b are the estimated model parameters (</w:t>
      </w:r>
      <w:r w:rsidR="006A351C">
        <w:rPr>
          <w:rFonts w:cs="Calibri"/>
          <w:noProof/>
        </w:rPr>
        <w:fldChar w:fldCharType="begin"/>
      </w:r>
      <w:r w:rsidR="006A351C">
        <w:rPr>
          <w:rFonts w:cs="Calibri"/>
          <w:noProof/>
        </w:rPr>
        <w:instrText xml:space="preserve"> REF _Ref38027103 \h </w:instrText>
      </w:r>
      <w:r w:rsidR="006A351C">
        <w:rPr>
          <w:rFonts w:cs="Calibri"/>
          <w:noProof/>
        </w:rPr>
      </w:r>
      <w:r w:rsidR="006A351C">
        <w:rPr>
          <w:rFonts w:cs="Calibri"/>
          <w:noProof/>
        </w:rPr>
        <w:fldChar w:fldCharType="separate"/>
      </w:r>
      <w:r w:rsidR="006A351C">
        <w:t xml:space="preserve">Table </w:t>
      </w:r>
      <w:r w:rsidR="006A351C">
        <w:rPr>
          <w:noProof/>
        </w:rPr>
        <w:t>2</w:t>
      </w:r>
      <w:r w:rsidR="006A351C">
        <w:rPr>
          <w:rFonts w:cs="Calibri"/>
          <w:noProof/>
        </w:rPr>
        <w:fldChar w:fldCharType="end"/>
      </w:r>
      <w:r w:rsidR="005C2342">
        <w:rPr>
          <w:rFonts w:cs="Calibri"/>
          <w:noProof/>
        </w:rPr>
        <w:t>)</w:t>
      </w:r>
      <w:r w:rsidR="00CA6B88">
        <w:rPr>
          <w:rFonts w:cs="Calibri"/>
          <w:noProof/>
        </w:rPr>
        <w:t xml:space="preserve">: </w:t>
      </w:r>
    </w:p>
    <w:p w14:paraId="504C41B6" w14:textId="55492230" w:rsidR="00CA6B88" w:rsidRPr="005C2342" w:rsidRDefault="00CA6B88" w:rsidP="00CA6B88">
      <w:pPr>
        <w:rPr>
          <w:rFonts w:eastAsiaTheme="minorEastAsia"/>
          <w:iCs/>
        </w:rPr>
      </w:pPr>
      <w:bookmarkStart w:id="25" w:name="_Hlk39674060"/>
      <m:oMathPara>
        <m:oMath>
          <m:r>
            <w:rPr>
              <w:rFonts w:ascii="Cambria Math" w:hAnsi="Cambria Math"/>
            </w:rPr>
            <m:t>p=1-(1+</m:t>
          </m:r>
          <m:sSup>
            <m:sSupPr>
              <m:ctrlPr>
                <w:rPr>
                  <w:rFonts w:ascii="Cambria Math" w:hAnsi="Cambria Math" w:cs="Calibri"/>
                  <w:i/>
                  <w:iCs/>
                </w:rPr>
              </m:ctrlPr>
            </m:sSupPr>
            <m:e>
              <m:r>
                <w:rPr>
                  <w:rFonts w:ascii="Cambria Math" w:hAnsi="Cambria Math"/>
                </w:rPr>
                <m:t>e</m:t>
              </m:r>
            </m:e>
            <m:sup>
              <m:r>
                <w:rPr>
                  <w:rFonts w:ascii="Cambria Math" w:hAnsi="Cambria Math"/>
                </w:rPr>
                <m:t>(a+b*l)</m:t>
              </m:r>
            </m:sup>
          </m:sSup>
          <m:sSup>
            <m:sSupPr>
              <m:ctrlPr>
                <w:rPr>
                  <w:rFonts w:ascii="Cambria Math" w:hAnsi="Cambria Math" w:cs="Calibri"/>
                  <w:i/>
                  <w:iCs/>
                </w:rPr>
              </m:ctrlPr>
            </m:sSupPr>
            <m:e>
              <m:r>
                <w:rPr>
                  <w:rFonts w:ascii="Cambria Math" w:hAnsi="Cambria Math"/>
                </w:rPr>
                <m:t>)</m:t>
              </m:r>
            </m:e>
            <m:sup>
              <m:r>
                <w:rPr>
                  <w:rFonts w:ascii="Cambria Math" w:hAnsi="Cambria Math"/>
                </w:rPr>
                <m:t>-1</m:t>
              </m:r>
            </m:sup>
          </m:sSup>
          <m:r>
            <w:rPr>
              <w:rFonts w:ascii="Cambria Math" w:hAnsi="Cambria Math"/>
              <w:i/>
              <w:iCs/>
            </w:rPr>
            <m:t> </m:t>
          </m:r>
          <m:r>
            <w:rPr>
              <w:rFonts w:ascii="Cambria Math" w:hAnsi="Cambria Math"/>
            </w:rPr>
            <m:t>≡</m:t>
          </m:r>
          <m:r>
            <w:rPr>
              <w:rFonts w:ascii="Cambria Math" w:hAnsi="Cambria Math"/>
              <w:i/>
              <w:iCs/>
            </w:rPr>
            <m:t> </m:t>
          </m:r>
          <m:r>
            <w:rPr>
              <w:rFonts w:ascii="Cambria Math" w:hAnsi="Cambria Math"/>
            </w:rPr>
            <m:t>p=1-</m:t>
          </m:r>
          <m:f>
            <m:fPr>
              <m:ctrlPr>
                <w:rPr>
                  <w:rFonts w:ascii="Cambria Math" w:hAnsi="Cambria Math" w:cs="Calibri"/>
                  <w:i/>
                  <w:iCs/>
                </w:rPr>
              </m:ctrlPr>
            </m:fPr>
            <m:num>
              <m:r>
                <w:rPr>
                  <w:rFonts w:ascii="Cambria Math" w:hAnsi="Cambria Math"/>
                </w:rPr>
                <m:t>1</m:t>
              </m:r>
            </m:num>
            <m:den>
              <m:r>
                <w:rPr>
                  <w:rFonts w:ascii="Cambria Math" w:hAnsi="Cambria Math"/>
                </w:rPr>
                <m:t>1+</m:t>
              </m:r>
              <m:sSup>
                <m:sSupPr>
                  <m:ctrlPr>
                    <w:rPr>
                      <w:rFonts w:ascii="Cambria Math" w:hAnsi="Cambria Math" w:cs="Calibri"/>
                      <w:i/>
                      <w:iCs/>
                    </w:rPr>
                  </m:ctrlPr>
                </m:sSupPr>
                <m:e>
                  <m:r>
                    <w:rPr>
                      <w:rFonts w:ascii="Cambria Math" w:hAnsi="Cambria Math"/>
                    </w:rPr>
                    <m:t>e</m:t>
                  </m:r>
                </m:e>
                <m:sup>
                  <m:r>
                    <w:rPr>
                      <w:rFonts w:ascii="Cambria Math" w:hAnsi="Cambria Math"/>
                    </w:rPr>
                    <m:t>(a+b*l)</m:t>
                  </m:r>
                </m:sup>
              </m:sSup>
            </m:den>
          </m:f>
        </m:oMath>
      </m:oMathPara>
      <w:bookmarkEnd w:id="25"/>
    </w:p>
    <w:p w14:paraId="6C4D8C67" w14:textId="22208989" w:rsidR="006A351C" w:rsidRDefault="006A351C" w:rsidP="006A351C">
      <w:pPr>
        <w:pStyle w:val="Caption"/>
        <w:keepNext/>
      </w:pPr>
      <w:bookmarkStart w:id="26" w:name="_Ref38027103"/>
      <w:r>
        <w:t xml:space="preserve">Table </w:t>
      </w:r>
      <w:fldSimple w:instr=" SEQ Table \* ARABIC ">
        <w:r>
          <w:rPr>
            <w:noProof/>
          </w:rPr>
          <w:t>2</w:t>
        </w:r>
      </w:fldSimple>
      <w:bookmarkEnd w:id="26"/>
      <w:r>
        <w:t xml:space="preserve">: The parameters used to calculate </w:t>
      </w:r>
      <w:r>
        <w:rPr>
          <w:i/>
          <w:iCs w:val="0"/>
        </w:rPr>
        <w:t>C. pagurus</w:t>
      </w:r>
      <w:r>
        <w:t xml:space="preserve"> size of maturity in the NIFCA district.</w:t>
      </w:r>
    </w:p>
    <w:tbl>
      <w:tblPr>
        <w:tblStyle w:val="TableGrid"/>
        <w:tblW w:w="0" w:type="auto"/>
        <w:jc w:val="center"/>
        <w:tblLook w:val="04A0" w:firstRow="1" w:lastRow="0" w:firstColumn="1" w:lastColumn="0" w:noHBand="0" w:noVBand="1"/>
      </w:tblPr>
      <w:tblGrid>
        <w:gridCol w:w="1803"/>
        <w:gridCol w:w="1803"/>
        <w:gridCol w:w="1803"/>
      </w:tblGrid>
      <w:tr w:rsidR="00CA6B88" w:rsidRPr="001D2385" w14:paraId="32DED095" w14:textId="77777777" w:rsidTr="00CA6B88">
        <w:trPr>
          <w:jc w:val="center"/>
        </w:trPr>
        <w:tc>
          <w:tcPr>
            <w:tcW w:w="1803" w:type="dxa"/>
            <w:shd w:val="clear" w:color="auto" w:fill="D9D9D9" w:themeFill="background1" w:themeFillShade="D9"/>
          </w:tcPr>
          <w:p w14:paraId="28F92B9B" w14:textId="77777777" w:rsidR="00CA6B88" w:rsidRPr="001D2385" w:rsidRDefault="00CA6B88" w:rsidP="006A137E">
            <w:pPr>
              <w:jc w:val="center"/>
              <w:rPr>
                <w:b/>
                <w:bCs/>
              </w:rPr>
            </w:pPr>
            <w:r w:rsidRPr="001D2385">
              <w:rPr>
                <w:b/>
                <w:bCs/>
              </w:rPr>
              <w:t>Sex</w:t>
            </w:r>
          </w:p>
        </w:tc>
        <w:tc>
          <w:tcPr>
            <w:tcW w:w="1803" w:type="dxa"/>
            <w:shd w:val="clear" w:color="auto" w:fill="D9D9D9" w:themeFill="background1" w:themeFillShade="D9"/>
          </w:tcPr>
          <w:p w14:paraId="7A0AB3F8" w14:textId="5F129F50" w:rsidR="00CA6B88" w:rsidRPr="001D2385" w:rsidRDefault="00CA6B88" w:rsidP="006A137E">
            <w:pPr>
              <w:jc w:val="center"/>
              <w:rPr>
                <w:b/>
                <w:bCs/>
              </w:rPr>
            </w:pPr>
            <w:r>
              <w:rPr>
                <w:b/>
                <w:bCs/>
              </w:rPr>
              <w:t>a</w:t>
            </w:r>
          </w:p>
        </w:tc>
        <w:tc>
          <w:tcPr>
            <w:tcW w:w="1803" w:type="dxa"/>
            <w:shd w:val="clear" w:color="auto" w:fill="D9D9D9" w:themeFill="background1" w:themeFillShade="D9"/>
          </w:tcPr>
          <w:p w14:paraId="07A7290F" w14:textId="28C1872E" w:rsidR="00CA6B88" w:rsidRPr="001D2385" w:rsidRDefault="00CA6B88" w:rsidP="006A137E">
            <w:pPr>
              <w:jc w:val="center"/>
              <w:rPr>
                <w:b/>
                <w:bCs/>
              </w:rPr>
            </w:pPr>
            <w:r>
              <w:rPr>
                <w:b/>
                <w:bCs/>
              </w:rPr>
              <w:t>b</w:t>
            </w:r>
          </w:p>
        </w:tc>
      </w:tr>
      <w:tr w:rsidR="00CA6B88" w14:paraId="73B08006" w14:textId="77777777" w:rsidTr="00CA6B88">
        <w:trPr>
          <w:jc w:val="center"/>
        </w:trPr>
        <w:tc>
          <w:tcPr>
            <w:tcW w:w="1803" w:type="dxa"/>
            <w:shd w:val="clear" w:color="auto" w:fill="D9D9D9" w:themeFill="background1" w:themeFillShade="D9"/>
          </w:tcPr>
          <w:p w14:paraId="28F4BD72" w14:textId="77777777" w:rsidR="00CA6B88" w:rsidRPr="001D2385" w:rsidRDefault="00CA6B88" w:rsidP="00CA6B88">
            <w:pPr>
              <w:jc w:val="center"/>
              <w:rPr>
                <w:b/>
                <w:bCs/>
              </w:rPr>
            </w:pPr>
            <w:r w:rsidRPr="001D2385">
              <w:rPr>
                <w:b/>
                <w:bCs/>
              </w:rPr>
              <w:t>Male</w:t>
            </w:r>
          </w:p>
        </w:tc>
        <w:tc>
          <w:tcPr>
            <w:tcW w:w="1803" w:type="dxa"/>
          </w:tcPr>
          <w:p w14:paraId="501485AC" w14:textId="4F01394A" w:rsidR="00CA6B88" w:rsidRDefault="00CA6B88" w:rsidP="00CA6B88">
            <w:pPr>
              <w:jc w:val="center"/>
            </w:pPr>
            <w:r w:rsidRPr="00391DF0">
              <w:t>-10.4166</w:t>
            </w:r>
          </w:p>
        </w:tc>
        <w:tc>
          <w:tcPr>
            <w:tcW w:w="1803" w:type="dxa"/>
          </w:tcPr>
          <w:p w14:paraId="3E58E75C" w14:textId="7CFFB53B" w:rsidR="00CA6B88" w:rsidRDefault="00CA6B88" w:rsidP="00CA6B88">
            <w:pPr>
              <w:jc w:val="center"/>
            </w:pPr>
            <w:r w:rsidRPr="00391DF0">
              <w:t>0.11634</w:t>
            </w:r>
          </w:p>
        </w:tc>
      </w:tr>
      <w:tr w:rsidR="00CA6B88" w14:paraId="63359049" w14:textId="77777777" w:rsidTr="00CA6B88">
        <w:trPr>
          <w:jc w:val="center"/>
        </w:trPr>
        <w:tc>
          <w:tcPr>
            <w:tcW w:w="1803" w:type="dxa"/>
            <w:shd w:val="clear" w:color="auto" w:fill="D9D9D9" w:themeFill="background1" w:themeFillShade="D9"/>
          </w:tcPr>
          <w:p w14:paraId="552C4A95" w14:textId="77777777" w:rsidR="00CA6B88" w:rsidRPr="001D2385" w:rsidRDefault="00CA6B88" w:rsidP="00CA6B88">
            <w:pPr>
              <w:jc w:val="center"/>
              <w:rPr>
                <w:b/>
                <w:bCs/>
              </w:rPr>
            </w:pPr>
            <w:r w:rsidRPr="001D2385">
              <w:rPr>
                <w:b/>
                <w:bCs/>
              </w:rPr>
              <w:t>Female</w:t>
            </w:r>
          </w:p>
        </w:tc>
        <w:tc>
          <w:tcPr>
            <w:tcW w:w="1803" w:type="dxa"/>
          </w:tcPr>
          <w:p w14:paraId="1F361F41" w14:textId="78D8811B" w:rsidR="00CA6B88" w:rsidRDefault="00CA6B88" w:rsidP="00CA6B88">
            <w:pPr>
              <w:jc w:val="center"/>
            </w:pPr>
            <w:r w:rsidRPr="00391DF0">
              <w:t>-10.4438</w:t>
            </w:r>
          </w:p>
        </w:tc>
        <w:tc>
          <w:tcPr>
            <w:tcW w:w="1803" w:type="dxa"/>
          </w:tcPr>
          <w:p w14:paraId="7A59D461" w14:textId="24DDDF92" w:rsidR="00CA6B88" w:rsidRDefault="00CA6B88" w:rsidP="00CA6B88">
            <w:pPr>
              <w:jc w:val="center"/>
            </w:pPr>
            <w:r w:rsidRPr="00391DF0">
              <w:t>0.093592</w:t>
            </w:r>
          </w:p>
        </w:tc>
      </w:tr>
    </w:tbl>
    <w:p w14:paraId="792427F3" w14:textId="77777777" w:rsidR="00CA6B88" w:rsidRDefault="00CA6B88" w:rsidP="009B6608">
      <w:pPr>
        <w:rPr>
          <w:rFonts w:cs="Calibri"/>
          <w:noProof/>
        </w:rPr>
      </w:pPr>
    </w:p>
    <w:p w14:paraId="2CBF94EC" w14:textId="0C617A96" w:rsidR="00D65404" w:rsidRPr="003B62F4" w:rsidRDefault="00CA6B88" w:rsidP="009B6608">
      <w:r>
        <w:t>Using the above equation</w:t>
      </w:r>
      <w:r w:rsidR="006A351C">
        <w:t xml:space="preserve"> and parameters in </w:t>
      </w:r>
      <w:r w:rsidR="006A351C">
        <w:fldChar w:fldCharType="begin"/>
      </w:r>
      <w:r w:rsidR="006A351C">
        <w:instrText xml:space="preserve"> REF _Ref38027103 \h </w:instrText>
      </w:r>
      <w:r w:rsidR="006A351C">
        <w:fldChar w:fldCharType="separate"/>
      </w:r>
      <w:r w:rsidR="006A351C">
        <w:t xml:space="preserve">Table </w:t>
      </w:r>
      <w:r w:rsidR="006A351C">
        <w:rPr>
          <w:noProof/>
        </w:rPr>
        <w:t>2</w:t>
      </w:r>
      <w:r w:rsidR="006A351C">
        <w:fldChar w:fldCharType="end"/>
      </w:r>
      <w:r>
        <w:t>, t</w:t>
      </w:r>
      <w:r w:rsidR="003B62F4">
        <w:t xml:space="preserve">he modelled maturity estimates for </w:t>
      </w:r>
      <w:r w:rsidR="003B62F4">
        <w:rPr>
          <w:i/>
          <w:iCs/>
        </w:rPr>
        <w:t>C. pagurus</w:t>
      </w:r>
      <w:r w:rsidR="003B62F4">
        <w:t xml:space="preserve"> are shown in</w:t>
      </w:r>
      <w:r w:rsidR="001D2385">
        <w:t xml:space="preserve"> </w:t>
      </w:r>
      <w:r w:rsidR="001D2385">
        <w:fldChar w:fldCharType="begin"/>
      </w:r>
      <w:r w:rsidR="001D2385">
        <w:instrText xml:space="preserve"> REF _Ref35955094 \h </w:instrText>
      </w:r>
      <w:r w:rsidR="001D2385">
        <w:fldChar w:fldCharType="separate"/>
      </w:r>
      <w:r w:rsidR="006A351C">
        <w:t xml:space="preserve">Figure </w:t>
      </w:r>
      <w:r w:rsidR="006A351C">
        <w:rPr>
          <w:noProof/>
        </w:rPr>
        <w:t>6</w:t>
      </w:r>
      <w:r w:rsidR="001D2385">
        <w:fldChar w:fldCharType="end"/>
      </w:r>
      <w:r w:rsidR="001D2385">
        <w:t xml:space="preserve"> and </w:t>
      </w:r>
      <w:r w:rsidR="001D2385">
        <w:fldChar w:fldCharType="begin"/>
      </w:r>
      <w:r w:rsidR="001D2385">
        <w:instrText xml:space="preserve"> REF _Ref35955104 \h </w:instrText>
      </w:r>
      <w:r w:rsidR="001D2385">
        <w:fldChar w:fldCharType="separate"/>
      </w:r>
      <w:r w:rsidR="006A351C">
        <w:t xml:space="preserve">Table </w:t>
      </w:r>
      <w:r w:rsidR="006A351C">
        <w:rPr>
          <w:noProof/>
        </w:rPr>
        <w:t>3</w:t>
      </w:r>
      <w:r w:rsidR="001D2385">
        <w:fldChar w:fldCharType="end"/>
      </w:r>
      <w:r w:rsidR="001D2385">
        <w:t>.</w:t>
      </w:r>
    </w:p>
    <w:p w14:paraId="7316D4CC" w14:textId="77777777" w:rsidR="001D2385" w:rsidRDefault="00B9190F" w:rsidP="001D2385">
      <w:pPr>
        <w:keepNext/>
        <w:jc w:val="center"/>
      </w:pPr>
      <w:r w:rsidRPr="00C025AA">
        <w:rPr>
          <w:rFonts w:cs="Calibri"/>
          <w:noProof/>
        </w:rPr>
        <w:lastRenderedPageBreak/>
        <w:drawing>
          <wp:inline distT="0" distB="0" distL="0" distR="0" wp14:anchorId="7CB904B4" wp14:editId="77CA6744">
            <wp:extent cx="3318248" cy="331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8248" cy="3312000"/>
                    </a:xfrm>
                    <a:prstGeom prst="rect">
                      <a:avLst/>
                    </a:prstGeom>
                    <a:noFill/>
                    <a:ln>
                      <a:noFill/>
                    </a:ln>
                  </pic:spPr>
                </pic:pic>
              </a:graphicData>
            </a:graphic>
          </wp:inline>
        </w:drawing>
      </w:r>
    </w:p>
    <w:p w14:paraId="295D1D66" w14:textId="1BD49F9F" w:rsidR="00B9190F" w:rsidRDefault="001D2385" w:rsidP="001D2385">
      <w:pPr>
        <w:pStyle w:val="Caption"/>
      </w:pPr>
      <w:bookmarkStart w:id="27" w:name="_Ref35955094"/>
      <w:r>
        <w:t xml:space="preserve">Figure </w:t>
      </w:r>
      <w:fldSimple w:instr=" SEQ Figure \* ARABIC ">
        <w:r w:rsidR="006A351C">
          <w:rPr>
            <w:noProof/>
          </w:rPr>
          <w:t>6</w:t>
        </w:r>
      </w:fldSimple>
      <w:bookmarkEnd w:id="27"/>
      <w:r>
        <w:t xml:space="preserve">: </w:t>
      </w:r>
      <w:r w:rsidRPr="00C13A25">
        <w:t xml:space="preserve">Size of sexual maturity estimates for male and female </w:t>
      </w:r>
      <w:r w:rsidRPr="001D2385">
        <w:rPr>
          <w:i/>
          <w:iCs w:val="0"/>
        </w:rPr>
        <w:t>C. pagurus</w:t>
      </w:r>
      <w:r w:rsidRPr="00C13A25">
        <w:t>, with the carapace width at which 50% of the sampled animals are mature (CW</w:t>
      </w:r>
      <w:r w:rsidRPr="001D2385">
        <w:rPr>
          <w:vertAlign w:val="subscript"/>
        </w:rPr>
        <w:t>50</w:t>
      </w:r>
      <w:r w:rsidRPr="00C13A25">
        <w:t xml:space="preserve">) displayed (dotted lines). Estimates were calculated using parameters outlined by Cefas for their </w:t>
      </w:r>
      <w:r w:rsidRPr="003C1A83">
        <w:rPr>
          <w:rFonts w:cs="Calibri"/>
          <w:noProof/>
        </w:rPr>
        <w:t>assesssments (Masefield pers. comms., 2019).</w:t>
      </w:r>
    </w:p>
    <w:p w14:paraId="27C7A908" w14:textId="12C8B2BB" w:rsidR="001D2385" w:rsidRDefault="001D2385" w:rsidP="001D2385">
      <w:pPr>
        <w:pStyle w:val="Caption"/>
        <w:keepNext/>
      </w:pPr>
      <w:bookmarkStart w:id="28" w:name="_Ref35955104"/>
      <w:r>
        <w:t xml:space="preserve">Table </w:t>
      </w:r>
      <w:fldSimple w:instr=" SEQ Table \* ARABIC ">
        <w:r w:rsidR="006A351C">
          <w:rPr>
            <w:noProof/>
          </w:rPr>
          <w:t>3</w:t>
        </w:r>
      </w:fldSimple>
      <w:bookmarkEnd w:id="28"/>
      <w:r>
        <w:t xml:space="preserve">: </w:t>
      </w:r>
      <w:r w:rsidRPr="00C10933">
        <w:t xml:space="preserve">Maturity Estimates for </w:t>
      </w:r>
      <w:r w:rsidRPr="001D2385">
        <w:rPr>
          <w:i/>
          <w:iCs w:val="0"/>
        </w:rPr>
        <w:t>C. pagurus</w:t>
      </w:r>
      <w:r w:rsidRPr="00C10933">
        <w:t xml:space="preserve"> within the NIFCA District</w:t>
      </w:r>
      <w:r>
        <w:t>.</w:t>
      </w:r>
    </w:p>
    <w:tbl>
      <w:tblPr>
        <w:tblStyle w:val="TableGrid"/>
        <w:tblW w:w="0" w:type="auto"/>
        <w:tblLook w:val="04A0" w:firstRow="1" w:lastRow="0" w:firstColumn="1" w:lastColumn="0" w:noHBand="0" w:noVBand="1"/>
      </w:tblPr>
      <w:tblGrid>
        <w:gridCol w:w="1803"/>
        <w:gridCol w:w="1803"/>
        <w:gridCol w:w="1803"/>
        <w:gridCol w:w="3583"/>
      </w:tblGrid>
      <w:tr w:rsidR="00834882" w:rsidRPr="001D2385" w14:paraId="5F303738" w14:textId="77777777" w:rsidTr="001D2385">
        <w:tc>
          <w:tcPr>
            <w:tcW w:w="1803" w:type="dxa"/>
            <w:shd w:val="clear" w:color="auto" w:fill="D9D9D9" w:themeFill="background1" w:themeFillShade="D9"/>
          </w:tcPr>
          <w:p w14:paraId="73E97E9D" w14:textId="1942C1A2" w:rsidR="00834882" w:rsidRPr="001D2385" w:rsidRDefault="00834882" w:rsidP="00B9190F">
            <w:pPr>
              <w:jc w:val="center"/>
              <w:rPr>
                <w:b/>
                <w:bCs/>
              </w:rPr>
            </w:pPr>
            <w:r w:rsidRPr="001D2385">
              <w:rPr>
                <w:b/>
                <w:bCs/>
              </w:rPr>
              <w:t>Sex</w:t>
            </w:r>
          </w:p>
        </w:tc>
        <w:tc>
          <w:tcPr>
            <w:tcW w:w="1803" w:type="dxa"/>
            <w:shd w:val="clear" w:color="auto" w:fill="D9D9D9" w:themeFill="background1" w:themeFillShade="D9"/>
          </w:tcPr>
          <w:p w14:paraId="5FAB30EA" w14:textId="305E6591" w:rsidR="00834882" w:rsidRPr="001D2385" w:rsidRDefault="00834882" w:rsidP="00B9190F">
            <w:pPr>
              <w:jc w:val="center"/>
              <w:rPr>
                <w:b/>
                <w:bCs/>
              </w:rPr>
            </w:pPr>
            <w:r w:rsidRPr="001D2385">
              <w:rPr>
                <w:b/>
                <w:bCs/>
              </w:rPr>
              <w:t>50% Mature</w:t>
            </w:r>
          </w:p>
        </w:tc>
        <w:tc>
          <w:tcPr>
            <w:tcW w:w="1803" w:type="dxa"/>
            <w:shd w:val="clear" w:color="auto" w:fill="D9D9D9" w:themeFill="background1" w:themeFillShade="D9"/>
          </w:tcPr>
          <w:p w14:paraId="45805FCB" w14:textId="34293F79" w:rsidR="00834882" w:rsidRPr="001D2385" w:rsidRDefault="00834882" w:rsidP="00B9190F">
            <w:pPr>
              <w:jc w:val="center"/>
              <w:rPr>
                <w:b/>
                <w:bCs/>
              </w:rPr>
            </w:pPr>
            <w:r w:rsidRPr="001D2385">
              <w:rPr>
                <w:b/>
                <w:bCs/>
              </w:rPr>
              <w:t>100% Mature</w:t>
            </w:r>
          </w:p>
        </w:tc>
        <w:tc>
          <w:tcPr>
            <w:tcW w:w="3583" w:type="dxa"/>
            <w:shd w:val="clear" w:color="auto" w:fill="D9D9D9" w:themeFill="background1" w:themeFillShade="D9"/>
          </w:tcPr>
          <w:p w14:paraId="68E7BFF7" w14:textId="744D428A" w:rsidR="00834882" w:rsidRPr="001D2385" w:rsidRDefault="00834882" w:rsidP="00B9190F">
            <w:pPr>
              <w:jc w:val="center"/>
              <w:rPr>
                <w:b/>
                <w:bCs/>
              </w:rPr>
            </w:pPr>
            <w:r w:rsidRPr="001D2385">
              <w:rPr>
                <w:b/>
                <w:bCs/>
              </w:rPr>
              <w:t>Percentage mature at 130mm MCRS</w:t>
            </w:r>
          </w:p>
        </w:tc>
      </w:tr>
      <w:tr w:rsidR="00834882" w14:paraId="1DC61E16" w14:textId="77777777" w:rsidTr="001D2385">
        <w:tc>
          <w:tcPr>
            <w:tcW w:w="1803" w:type="dxa"/>
            <w:shd w:val="clear" w:color="auto" w:fill="D9D9D9" w:themeFill="background1" w:themeFillShade="D9"/>
          </w:tcPr>
          <w:p w14:paraId="2D7E8E74" w14:textId="109743B2" w:rsidR="00834882" w:rsidRPr="001D2385" w:rsidRDefault="00834882" w:rsidP="00B9190F">
            <w:pPr>
              <w:jc w:val="center"/>
              <w:rPr>
                <w:b/>
                <w:bCs/>
              </w:rPr>
            </w:pPr>
            <w:r w:rsidRPr="001D2385">
              <w:rPr>
                <w:b/>
                <w:bCs/>
              </w:rPr>
              <w:t>Male</w:t>
            </w:r>
          </w:p>
        </w:tc>
        <w:tc>
          <w:tcPr>
            <w:tcW w:w="1803" w:type="dxa"/>
          </w:tcPr>
          <w:p w14:paraId="6B2BBC8C" w14:textId="36F45690" w:rsidR="00834882" w:rsidRDefault="00834882" w:rsidP="00B9190F">
            <w:pPr>
              <w:jc w:val="center"/>
            </w:pPr>
            <w:r>
              <w:t>89.5mm</w:t>
            </w:r>
          </w:p>
        </w:tc>
        <w:tc>
          <w:tcPr>
            <w:tcW w:w="1803" w:type="dxa"/>
          </w:tcPr>
          <w:p w14:paraId="07ED40D9" w14:textId="2A29C2E6" w:rsidR="00834882" w:rsidRDefault="00D313D9" w:rsidP="00B9190F">
            <w:pPr>
              <w:jc w:val="center"/>
            </w:pPr>
            <w:r>
              <w:t>136mm</w:t>
            </w:r>
          </w:p>
        </w:tc>
        <w:tc>
          <w:tcPr>
            <w:tcW w:w="3583" w:type="dxa"/>
          </w:tcPr>
          <w:p w14:paraId="33DD6D38" w14:textId="1566BB0C" w:rsidR="00834882" w:rsidRDefault="003B62F4" w:rsidP="00B9190F">
            <w:pPr>
              <w:jc w:val="center"/>
            </w:pPr>
            <w:r>
              <w:t>99%</w:t>
            </w:r>
          </w:p>
        </w:tc>
      </w:tr>
      <w:tr w:rsidR="00834882" w14:paraId="3FD58586" w14:textId="77777777" w:rsidTr="001D2385">
        <w:tc>
          <w:tcPr>
            <w:tcW w:w="1803" w:type="dxa"/>
            <w:shd w:val="clear" w:color="auto" w:fill="D9D9D9" w:themeFill="background1" w:themeFillShade="D9"/>
          </w:tcPr>
          <w:p w14:paraId="7D62C5C1" w14:textId="42C6C208" w:rsidR="00834882" w:rsidRPr="001D2385" w:rsidRDefault="00834882" w:rsidP="00B9190F">
            <w:pPr>
              <w:jc w:val="center"/>
              <w:rPr>
                <w:b/>
                <w:bCs/>
              </w:rPr>
            </w:pPr>
            <w:r w:rsidRPr="001D2385">
              <w:rPr>
                <w:b/>
                <w:bCs/>
              </w:rPr>
              <w:t>Female</w:t>
            </w:r>
          </w:p>
        </w:tc>
        <w:tc>
          <w:tcPr>
            <w:tcW w:w="1803" w:type="dxa"/>
          </w:tcPr>
          <w:p w14:paraId="514986C1" w14:textId="4D1502FC" w:rsidR="00834882" w:rsidRDefault="00834882" w:rsidP="00B9190F">
            <w:pPr>
              <w:jc w:val="center"/>
            </w:pPr>
            <w:r>
              <w:t>111.6mm</w:t>
            </w:r>
          </w:p>
        </w:tc>
        <w:tc>
          <w:tcPr>
            <w:tcW w:w="1803" w:type="dxa"/>
          </w:tcPr>
          <w:p w14:paraId="0CC38DE2" w14:textId="6351C472" w:rsidR="00575884" w:rsidRDefault="00575884" w:rsidP="00575884">
            <w:pPr>
              <w:jc w:val="center"/>
            </w:pPr>
            <w:r>
              <w:t>169mm</w:t>
            </w:r>
          </w:p>
        </w:tc>
        <w:tc>
          <w:tcPr>
            <w:tcW w:w="3583" w:type="dxa"/>
          </w:tcPr>
          <w:p w14:paraId="4526BC91" w14:textId="6C41E955" w:rsidR="00834882" w:rsidRDefault="003B62F4" w:rsidP="00B9190F">
            <w:pPr>
              <w:jc w:val="center"/>
            </w:pPr>
            <w:r>
              <w:t>84%</w:t>
            </w:r>
          </w:p>
        </w:tc>
      </w:tr>
    </w:tbl>
    <w:p w14:paraId="73D06F5A" w14:textId="77777777" w:rsidR="00834882" w:rsidRDefault="00834882" w:rsidP="00B9190F">
      <w:pPr>
        <w:jc w:val="center"/>
      </w:pPr>
    </w:p>
    <w:p w14:paraId="320DFBED" w14:textId="4B5FCA02" w:rsidR="009B6608" w:rsidRDefault="009B6608" w:rsidP="009B6608">
      <w:pPr>
        <w:pStyle w:val="Heading2"/>
        <w:numPr>
          <w:ilvl w:val="1"/>
          <w:numId w:val="1"/>
        </w:numPr>
      </w:pPr>
      <w:bookmarkStart w:id="29" w:name="_Toc38027857"/>
      <w:r>
        <w:t>Length-Weight Relationship</w:t>
      </w:r>
      <w:bookmarkEnd w:id="29"/>
    </w:p>
    <w:p w14:paraId="69D36D6A" w14:textId="5636A544" w:rsidR="0076074C" w:rsidRDefault="00344318" w:rsidP="009B6608">
      <w:r>
        <w:t>To determine the relationship between animal size and animal weight, 1,874 animals were sampled</w:t>
      </w:r>
      <w:r w:rsidR="001A3D28">
        <w:t>.</w:t>
      </w:r>
      <w:r>
        <w:t xml:space="preserve"> 83 </w:t>
      </w:r>
      <w:r w:rsidR="001A3D28">
        <w:t>individuals were</w:t>
      </w:r>
      <w:r>
        <w:t xml:space="preserve"> removed from the analysis </w:t>
      </w:r>
      <w:r w:rsidR="001A3D28">
        <w:t>because</w:t>
      </w:r>
      <w:r>
        <w:t xml:space="preserve"> one or two claws</w:t>
      </w:r>
      <w:r w:rsidR="001A3D28">
        <w:t xml:space="preserve"> were missing</w:t>
      </w:r>
      <w:r>
        <w:t xml:space="preserve"> </w:t>
      </w:r>
      <w:r w:rsidR="001A3D28">
        <w:t>so that</w:t>
      </w:r>
      <w:r>
        <w:t xml:space="preserve"> these anomalous individuals </w:t>
      </w:r>
      <w:r w:rsidR="001A3D28">
        <w:t>did not</w:t>
      </w:r>
      <w:r>
        <w:t xml:space="preserve"> impact the data</w:t>
      </w:r>
      <w:r w:rsidR="001A3D28">
        <w:t>set</w:t>
      </w:r>
      <w:r>
        <w:t xml:space="preserve">. This left an analysed sample size of 1,791 animals, </w:t>
      </w:r>
      <w:r w:rsidR="0076074C">
        <w:t>comprising</w:t>
      </w:r>
      <w:r>
        <w:t xml:space="preserve"> 898 males</w:t>
      </w:r>
      <w:r w:rsidR="0076074C">
        <w:t xml:space="preserve"> and 893 females</w:t>
      </w:r>
      <w:r>
        <w:t xml:space="preserve">. </w:t>
      </w:r>
    </w:p>
    <w:p w14:paraId="7D8FEB6F" w14:textId="71D3917A" w:rsidR="00DF0CD0" w:rsidRPr="00B82E28" w:rsidRDefault="00B82E28" w:rsidP="009B6608">
      <w:r>
        <w:t>At smaller carapace widths (CW), there was a nominal difference in animal weight between sexes (</w:t>
      </w:r>
      <w:r>
        <w:fldChar w:fldCharType="begin"/>
      </w:r>
      <w:r>
        <w:instrText xml:space="preserve"> REF _Ref36022857 \h </w:instrText>
      </w:r>
      <w:r>
        <w:fldChar w:fldCharType="separate"/>
      </w:r>
      <w:r w:rsidR="006A351C">
        <w:t xml:space="preserve">Figure </w:t>
      </w:r>
      <w:r w:rsidR="006A351C">
        <w:rPr>
          <w:noProof/>
        </w:rPr>
        <w:t>7</w:t>
      </w:r>
      <w:r>
        <w:fldChar w:fldCharType="end"/>
      </w:r>
      <w:r>
        <w:t xml:space="preserve"> and </w:t>
      </w:r>
      <w:r>
        <w:fldChar w:fldCharType="begin"/>
      </w:r>
      <w:r>
        <w:instrText xml:space="preserve"> REF _Ref36022863 \h </w:instrText>
      </w:r>
      <w:r>
        <w:fldChar w:fldCharType="separate"/>
      </w:r>
      <w:r w:rsidR="006A351C">
        <w:t xml:space="preserve">Table </w:t>
      </w:r>
      <w:r w:rsidR="006A351C">
        <w:rPr>
          <w:noProof/>
        </w:rPr>
        <w:t>4</w:t>
      </w:r>
      <w:r>
        <w:fldChar w:fldCharType="end"/>
      </w:r>
      <w:r>
        <w:t xml:space="preserve">). However, as carapace width increases, the difference between the sexes becomes more apparent. </w:t>
      </w:r>
    </w:p>
    <w:p w14:paraId="67340D08" w14:textId="75D6DF46" w:rsidR="003F58D9" w:rsidRDefault="00D37666" w:rsidP="009B6608">
      <w:r>
        <w:rPr>
          <w:noProof/>
        </w:rPr>
        <w:lastRenderedPageBreak/>
        <mc:AlternateContent>
          <mc:Choice Requires="wpg">
            <w:drawing>
              <wp:anchor distT="0" distB="0" distL="114300" distR="114300" simplePos="0" relativeHeight="251663360" behindDoc="0" locked="0" layoutInCell="1" allowOverlap="1" wp14:anchorId="4F406DC0" wp14:editId="2AE89790">
                <wp:simplePos x="0" y="0"/>
                <wp:positionH relativeFrom="column">
                  <wp:posOffset>170121</wp:posOffset>
                </wp:positionH>
                <wp:positionV relativeFrom="paragraph">
                  <wp:posOffset>283860</wp:posOffset>
                </wp:positionV>
                <wp:extent cx="5399405" cy="4063365"/>
                <wp:effectExtent l="0" t="0" r="0" b="0"/>
                <wp:wrapTight wrapText="bothSides">
                  <wp:wrapPolygon edited="0">
                    <wp:start x="0" y="0"/>
                    <wp:lineTo x="0" y="21468"/>
                    <wp:lineTo x="21491" y="21468"/>
                    <wp:lineTo x="2149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399405" cy="4063365"/>
                          <a:chOff x="0" y="0"/>
                          <a:chExt cx="5399405" cy="4063365"/>
                        </a:xfrm>
                      </wpg:grpSpPr>
                      <wpg:graphicFrame>
                        <wpg:cNvPr id="3" name="Chart 3">
                          <a:extLst>
                            <a:ext uri="{FF2B5EF4-FFF2-40B4-BE49-F238E27FC236}">
                              <a16:creationId xmlns:a16="http://schemas.microsoft.com/office/drawing/2014/main" id="{7B4C9F06-02FF-47B4-A4EB-C0F2E30FCB3E}"/>
                            </a:ext>
                          </a:extLst>
                        </wpg:cNvPr>
                        <wpg:cNvFrPr/>
                        <wpg:xfrm>
                          <a:off x="0" y="0"/>
                          <a:ext cx="5399405" cy="3599815"/>
                        </wpg:xfrm>
                        <a:graphic>
                          <a:graphicData uri="http://schemas.openxmlformats.org/drawingml/2006/chart">
                            <c:chart xmlns:c="http://schemas.openxmlformats.org/drawingml/2006/chart" xmlns:r="http://schemas.openxmlformats.org/officeDocument/2006/relationships" r:id="rId26"/>
                          </a:graphicData>
                        </a:graphic>
                      </wpg:graphicFrame>
                      <wps:wsp>
                        <wps:cNvPr id="20" name="Text Box 20"/>
                        <wps:cNvSpPr txBox="1"/>
                        <wps:spPr>
                          <a:xfrm>
                            <a:off x="0" y="3657600"/>
                            <a:ext cx="5399405" cy="405765"/>
                          </a:xfrm>
                          <a:prstGeom prst="rect">
                            <a:avLst/>
                          </a:prstGeom>
                          <a:solidFill>
                            <a:prstClr val="white"/>
                          </a:solidFill>
                          <a:ln>
                            <a:noFill/>
                          </a:ln>
                        </wps:spPr>
                        <wps:txbx>
                          <w:txbxContent>
                            <w:p w14:paraId="38F9E8D3" w14:textId="2E383AB2" w:rsidR="006A351C" w:rsidRPr="00AC5FEE" w:rsidRDefault="006A351C" w:rsidP="00D37666">
                              <w:pPr>
                                <w:pStyle w:val="Caption"/>
                                <w:rPr>
                                  <w:b/>
                                  <w:noProof/>
                                  <w:sz w:val="24"/>
                                </w:rPr>
                              </w:pPr>
                              <w:bookmarkStart w:id="30" w:name="_Ref36022857"/>
                              <w:r>
                                <w:t xml:space="preserve">Figure </w:t>
                              </w:r>
                              <w:fldSimple w:instr=" SEQ Figure \* ARABIC ">
                                <w:r>
                                  <w:rPr>
                                    <w:noProof/>
                                  </w:rPr>
                                  <w:t>7</w:t>
                                </w:r>
                              </w:fldSimple>
                              <w:bookmarkEnd w:id="30"/>
                              <w:r>
                                <w:t xml:space="preserve">: Size-weight relationships for male and female </w:t>
                              </w:r>
                              <w:r>
                                <w:rPr>
                                  <w:i/>
                                  <w:iCs w:val="0"/>
                                </w:rPr>
                                <w:t>C. pagurus</w:t>
                              </w:r>
                              <w:r>
                                <w:t xml:space="preserve"> within the NIFCA district, as well as the associated exponential equations for each sex.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406DC0" id="Group 21" o:spid="_x0000_s1041" style="position:absolute;left:0;text-align:left;margin-left:13.4pt;margin-top:22.35pt;width:425.15pt;height:319.95pt;z-index:251663360" coordsize="53994,4063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">
                <v:shape id="Chart 3" o:spid="_x0000_s1042" type="#_x0000_t75" style="position:absolute;width:54010;height:36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">
                  <v:imagedata r:id="rId27" o:title=""/>
                  <o:lock v:ext="edit" aspectratio="f"/>
                </v:shape>
                <v:shape id="Text Box 20" o:spid="_x0000_s1043" type="#_x0000_t202" style="position:absolute;top:36576;width:5399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38F9E8D3" w14:textId="2E383AB2" w:rsidR="006A351C" w:rsidRPr="00AC5FEE" w:rsidRDefault="006A351C" w:rsidP="00D37666">
                        <w:pPr>
                          <w:pStyle w:val="Caption"/>
                          <w:rPr>
                            <w:b/>
                            <w:noProof/>
                            <w:sz w:val="24"/>
                          </w:rPr>
                        </w:pPr>
                        <w:bookmarkStart w:id="31" w:name="_Ref36022857"/>
                        <w:r>
                          <w:t xml:space="preserve">Figure </w:t>
                        </w:r>
                        <w:fldSimple w:instr=" SEQ Figure \* ARABIC ">
                          <w:r>
                            <w:rPr>
                              <w:noProof/>
                            </w:rPr>
                            <w:t>7</w:t>
                          </w:r>
                        </w:fldSimple>
                        <w:bookmarkEnd w:id="31"/>
                        <w:r>
                          <w:t xml:space="preserve">: Size-weight relationships for male and female </w:t>
                        </w:r>
                        <w:r>
                          <w:rPr>
                            <w:i/>
                            <w:iCs w:val="0"/>
                          </w:rPr>
                          <w:t>C. pagurus</w:t>
                        </w:r>
                        <w:r>
                          <w:t xml:space="preserve"> within the NIFCA district, as well as the associated exponential equations for each sex.</w:t>
                        </w:r>
                      </w:p>
                    </w:txbxContent>
                  </v:textbox>
                </v:shape>
                <w10:wrap type="tight"/>
              </v:group>
            </w:pict>
          </mc:Fallback>
        </mc:AlternateContent>
      </w:r>
    </w:p>
    <w:p w14:paraId="5F84DB39" w14:textId="672853F1" w:rsidR="00ED1404" w:rsidRDefault="00ED1404" w:rsidP="00ED1404">
      <w:pPr>
        <w:pStyle w:val="Caption"/>
        <w:keepNext/>
      </w:pPr>
      <w:bookmarkStart w:id="32" w:name="_Ref36022863"/>
      <w:r>
        <w:t xml:space="preserve">Table </w:t>
      </w:r>
      <w:fldSimple w:instr=" SEQ Table \* ARABIC ">
        <w:r w:rsidR="006A351C">
          <w:rPr>
            <w:noProof/>
          </w:rPr>
          <w:t>4</w:t>
        </w:r>
      </w:fldSimple>
      <w:bookmarkEnd w:id="32"/>
      <w:r>
        <w:t xml:space="preserve">: Estimated weight in relation to size for male and female </w:t>
      </w:r>
      <w:r>
        <w:rPr>
          <w:i/>
          <w:iCs w:val="0"/>
        </w:rPr>
        <w:t>C. pagurus</w:t>
      </w:r>
      <w:r>
        <w:t>.</w:t>
      </w:r>
    </w:p>
    <w:tbl>
      <w:tblPr>
        <w:tblStyle w:val="TableGrid"/>
        <w:tblW w:w="0" w:type="auto"/>
        <w:jc w:val="center"/>
        <w:tblLook w:val="04A0" w:firstRow="1" w:lastRow="0" w:firstColumn="1" w:lastColumn="0" w:noHBand="0" w:noVBand="1"/>
      </w:tblPr>
      <w:tblGrid>
        <w:gridCol w:w="978"/>
        <w:gridCol w:w="1174"/>
        <w:gridCol w:w="1261"/>
        <w:gridCol w:w="1174"/>
        <w:gridCol w:w="1261"/>
      </w:tblGrid>
      <w:tr w:rsidR="00DF0CD0" w14:paraId="4ECD662A" w14:textId="77777777" w:rsidTr="00D12749">
        <w:trPr>
          <w:jc w:val="center"/>
        </w:trPr>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119F2" w14:textId="68AA9A3A" w:rsidR="00DF0CD0" w:rsidRPr="00D12749" w:rsidRDefault="00D12749" w:rsidP="00DF0CD0">
            <w:pPr>
              <w:jc w:val="center"/>
              <w:rPr>
                <w:b/>
                <w:bCs/>
              </w:rPr>
            </w:pPr>
            <w:r w:rsidRPr="00D12749">
              <w:rPr>
                <w:b/>
                <w:bCs/>
              </w:rPr>
              <w:t>Sex</w:t>
            </w:r>
          </w:p>
        </w:tc>
        <w:tc>
          <w:tcPr>
            <w:tcW w:w="1174" w:type="dxa"/>
            <w:tcBorders>
              <w:left w:val="single" w:sz="4" w:space="0" w:color="auto"/>
            </w:tcBorders>
            <w:shd w:val="clear" w:color="auto" w:fill="D9D9D9" w:themeFill="background1" w:themeFillShade="D9"/>
            <w:vAlign w:val="center"/>
          </w:tcPr>
          <w:p w14:paraId="76FD4C87" w14:textId="3BF240CD" w:rsidR="00DF0CD0" w:rsidRPr="00D12749" w:rsidRDefault="00DF0CD0" w:rsidP="00DF0CD0">
            <w:pPr>
              <w:jc w:val="center"/>
              <w:rPr>
                <w:b/>
                <w:bCs/>
              </w:rPr>
            </w:pPr>
            <w:r w:rsidRPr="00D12749">
              <w:rPr>
                <w:b/>
                <w:bCs/>
              </w:rPr>
              <w:t>CW (mm)</w:t>
            </w:r>
          </w:p>
        </w:tc>
        <w:tc>
          <w:tcPr>
            <w:tcW w:w="1261" w:type="dxa"/>
            <w:shd w:val="clear" w:color="auto" w:fill="D9D9D9" w:themeFill="background1" w:themeFillShade="D9"/>
            <w:vAlign w:val="center"/>
          </w:tcPr>
          <w:p w14:paraId="6E6DBB5F" w14:textId="214F439C" w:rsidR="00DF0CD0" w:rsidRPr="00D12749" w:rsidRDefault="00DF0CD0" w:rsidP="00DF0CD0">
            <w:pPr>
              <w:jc w:val="center"/>
              <w:rPr>
                <w:b/>
                <w:bCs/>
              </w:rPr>
            </w:pPr>
            <w:r w:rsidRPr="00D12749">
              <w:rPr>
                <w:b/>
                <w:bCs/>
              </w:rPr>
              <w:t>Weight (g)</w:t>
            </w:r>
          </w:p>
        </w:tc>
        <w:tc>
          <w:tcPr>
            <w:tcW w:w="1174" w:type="dxa"/>
            <w:shd w:val="clear" w:color="auto" w:fill="D9D9D9" w:themeFill="background1" w:themeFillShade="D9"/>
            <w:vAlign w:val="center"/>
          </w:tcPr>
          <w:p w14:paraId="02BA0DBF" w14:textId="6A773AB9" w:rsidR="00DF0CD0" w:rsidRPr="00D12749" w:rsidRDefault="00DF0CD0" w:rsidP="00DF0CD0">
            <w:pPr>
              <w:jc w:val="center"/>
              <w:rPr>
                <w:b/>
                <w:bCs/>
              </w:rPr>
            </w:pPr>
            <w:r w:rsidRPr="00D12749">
              <w:rPr>
                <w:b/>
                <w:bCs/>
              </w:rPr>
              <w:t>CW (mm)</w:t>
            </w:r>
          </w:p>
        </w:tc>
        <w:tc>
          <w:tcPr>
            <w:tcW w:w="1261" w:type="dxa"/>
            <w:shd w:val="clear" w:color="auto" w:fill="D9D9D9" w:themeFill="background1" w:themeFillShade="D9"/>
            <w:vAlign w:val="center"/>
          </w:tcPr>
          <w:p w14:paraId="36AE10F5" w14:textId="7B14A950" w:rsidR="00DF0CD0" w:rsidRPr="00D12749" w:rsidRDefault="00DF0CD0" w:rsidP="00DF0CD0">
            <w:pPr>
              <w:jc w:val="center"/>
              <w:rPr>
                <w:b/>
                <w:bCs/>
              </w:rPr>
            </w:pPr>
            <w:r w:rsidRPr="00D12749">
              <w:rPr>
                <w:b/>
                <w:bCs/>
              </w:rPr>
              <w:t>Weight (g)</w:t>
            </w:r>
          </w:p>
        </w:tc>
      </w:tr>
      <w:tr w:rsidR="00DF0CD0" w14:paraId="222F6475" w14:textId="77777777" w:rsidTr="00D12749">
        <w:trPr>
          <w:jc w:val="center"/>
        </w:trPr>
        <w:tc>
          <w:tcPr>
            <w:tcW w:w="978" w:type="dxa"/>
            <w:tcBorders>
              <w:top w:val="single" w:sz="4" w:space="0" w:color="auto"/>
            </w:tcBorders>
            <w:shd w:val="clear" w:color="auto" w:fill="D9D9D9" w:themeFill="background1" w:themeFillShade="D9"/>
            <w:vAlign w:val="center"/>
          </w:tcPr>
          <w:p w14:paraId="38D53DF6" w14:textId="6F31F069" w:rsidR="00DF0CD0" w:rsidRPr="00D12749" w:rsidRDefault="00DF0CD0" w:rsidP="00DF0CD0">
            <w:pPr>
              <w:jc w:val="center"/>
              <w:rPr>
                <w:b/>
                <w:bCs/>
              </w:rPr>
            </w:pPr>
            <w:r w:rsidRPr="00D12749">
              <w:rPr>
                <w:b/>
                <w:bCs/>
              </w:rPr>
              <w:t>Male</w:t>
            </w:r>
          </w:p>
        </w:tc>
        <w:tc>
          <w:tcPr>
            <w:tcW w:w="1174" w:type="dxa"/>
            <w:vAlign w:val="center"/>
          </w:tcPr>
          <w:p w14:paraId="67B6E500" w14:textId="62EEF9A5" w:rsidR="00DF0CD0" w:rsidRDefault="00DF0CD0" w:rsidP="00DF0CD0">
            <w:pPr>
              <w:jc w:val="center"/>
            </w:pPr>
            <w:r>
              <w:t>130</w:t>
            </w:r>
          </w:p>
        </w:tc>
        <w:tc>
          <w:tcPr>
            <w:tcW w:w="1261" w:type="dxa"/>
            <w:vAlign w:val="center"/>
          </w:tcPr>
          <w:p w14:paraId="6E7C1AA5" w14:textId="3F165D93" w:rsidR="00DF0CD0" w:rsidRDefault="00DF0CD0" w:rsidP="00DF0CD0">
            <w:pPr>
              <w:jc w:val="center"/>
            </w:pPr>
            <w:r>
              <w:t>373</w:t>
            </w:r>
          </w:p>
        </w:tc>
        <w:tc>
          <w:tcPr>
            <w:tcW w:w="1174" w:type="dxa"/>
            <w:vAlign w:val="center"/>
          </w:tcPr>
          <w:p w14:paraId="2A17307E" w14:textId="6C85373E" w:rsidR="00DF0CD0" w:rsidRDefault="00DF0CD0" w:rsidP="00DF0CD0">
            <w:pPr>
              <w:jc w:val="center"/>
            </w:pPr>
            <w:r>
              <w:t>200</w:t>
            </w:r>
          </w:p>
        </w:tc>
        <w:tc>
          <w:tcPr>
            <w:tcW w:w="1261" w:type="dxa"/>
            <w:vAlign w:val="center"/>
          </w:tcPr>
          <w:p w14:paraId="56AC11B0" w14:textId="3FD96688" w:rsidR="00DF0CD0" w:rsidRDefault="00DF0CD0" w:rsidP="00DF0CD0">
            <w:pPr>
              <w:jc w:val="center"/>
            </w:pPr>
            <w:r>
              <w:t>1,577</w:t>
            </w:r>
          </w:p>
        </w:tc>
      </w:tr>
      <w:tr w:rsidR="00DF0CD0" w14:paraId="17D57CE5" w14:textId="77777777" w:rsidTr="00D12749">
        <w:trPr>
          <w:jc w:val="center"/>
        </w:trPr>
        <w:tc>
          <w:tcPr>
            <w:tcW w:w="978" w:type="dxa"/>
            <w:shd w:val="clear" w:color="auto" w:fill="D9D9D9" w:themeFill="background1" w:themeFillShade="D9"/>
            <w:vAlign w:val="center"/>
          </w:tcPr>
          <w:p w14:paraId="0F2D95FA" w14:textId="06AC8836" w:rsidR="00DF0CD0" w:rsidRPr="00D12749" w:rsidRDefault="00DF0CD0" w:rsidP="00DF0CD0">
            <w:pPr>
              <w:jc w:val="center"/>
              <w:rPr>
                <w:b/>
                <w:bCs/>
              </w:rPr>
            </w:pPr>
            <w:r w:rsidRPr="00D12749">
              <w:rPr>
                <w:b/>
                <w:bCs/>
              </w:rPr>
              <w:t>Female</w:t>
            </w:r>
          </w:p>
        </w:tc>
        <w:tc>
          <w:tcPr>
            <w:tcW w:w="1174" w:type="dxa"/>
            <w:vAlign w:val="center"/>
          </w:tcPr>
          <w:p w14:paraId="62DF5782" w14:textId="571B82A0" w:rsidR="00DF0CD0" w:rsidRDefault="00DF0CD0" w:rsidP="00DF0CD0">
            <w:pPr>
              <w:jc w:val="center"/>
            </w:pPr>
            <w:r>
              <w:t>130</w:t>
            </w:r>
          </w:p>
        </w:tc>
        <w:tc>
          <w:tcPr>
            <w:tcW w:w="1261" w:type="dxa"/>
            <w:vAlign w:val="center"/>
          </w:tcPr>
          <w:p w14:paraId="2D2CFF34" w14:textId="403FE1AC" w:rsidR="00DF0CD0" w:rsidRDefault="00DF0CD0" w:rsidP="00DF0CD0">
            <w:pPr>
              <w:jc w:val="center"/>
            </w:pPr>
            <w:r>
              <w:t>359</w:t>
            </w:r>
          </w:p>
        </w:tc>
        <w:tc>
          <w:tcPr>
            <w:tcW w:w="1174" w:type="dxa"/>
            <w:vAlign w:val="center"/>
          </w:tcPr>
          <w:p w14:paraId="324733BA" w14:textId="16B63B0D" w:rsidR="00DF0CD0" w:rsidRDefault="00DF0CD0" w:rsidP="00DF0CD0">
            <w:pPr>
              <w:jc w:val="center"/>
            </w:pPr>
            <w:r>
              <w:t>200</w:t>
            </w:r>
          </w:p>
        </w:tc>
        <w:tc>
          <w:tcPr>
            <w:tcW w:w="1261" w:type="dxa"/>
            <w:vAlign w:val="center"/>
          </w:tcPr>
          <w:p w14:paraId="70982522" w14:textId="37091EE2" w:rsidR="00DF0CD0" w:rsidRDefault="00DF0CD0" w:rsidP="00DF0CD0">
            <w:pPr>
              <w:jc w:val="center"/>
            </w:pPr>
            <w:r>
              <w:t>1,221</w:t>
            </w:r>
          </w:p>
        </w:tc>
      </w:tr>
    </w:tbl>
    <w:p w14:paraId="0A23109F" w14:textId="6AC338E1" w:rsidR="00DB7E86" w:rsidRDefault="00DB7E86" w:rsidP="009B6608"/>
    <w:p w14:paraId="38BA957E" w14:textId="77777777" w:rsidR="00587A3A" w:rsidRDefault="00587A3A" w:rsidP="00587A3A">
      <w:pPr>
        <w:pStyle w:val="Heading2"/>
        <w:numPr>
          <w:ilvl w:val="1"/>
          <w:numId w:val="1"/>
        </w:numPr>
      </w:pPr>
      <w:bookmarkStart w:id="33" w:name="_Toc38027858"/>
      <w:r>
        <w:t>Survivability</w:t>
      </w:r>
      <w:bookmarkEnd w:id="33"/>
    </w:p>
    <w:p w14:paraId="6905DC7F" w14:textId="1AB262EE" w:rsidR="00587A3A" w:rsidRPr="004C4058" w:rsidRDefault="00587A3A" w:rsidP="00587A3A">
      <w:r>
        <w:t>For the purpose of assessing the survivability of the catching process, any animal that did not have a puncture to its carapace is assumed to have survived the process of retention and landing or discarding</w:t>
      </w:r>
      <w:r w:rsidR="00CA6B88">
        <w:t xml:space="preserve"> (</w:t>
      </w:r>
      <w:r w:rsidR="006A137E" w:rsidRPr="006A137E">
        <w:t>Öndes</w:t>
      </w:r>
      <w:r w:rsidR="006A137E">
        <w:t xml:space="preserve"> </w:t>
      </w:r>
      <w:r w:rsidR="006A137E">
        <w:rPr>
          <w:i/>
          <w:iCs/>
        </w:rPr>
        <w:t xml:space="preserve">et al., </w:t>
      </w:r>
      <w:r w:rsidR="006A137E">
        <w:t>2016</w:t>
      </w:r>
      <w:r w:rsidR="00CA6B88">
        <w:t>)</w:t>
      </w:r>
      <w:r>
        <w:t xml:space="preserve">. </w:t>
      </w:r>
      <w:r w:rsidR="00CA6B88">
        <w:t xml:space="preserve">Lost limbs </w:t>
      </w:r>
      <w:r w:rsidR="00276E6F">
        <w:t xml:space="preserve">may in turn contribute to the mortality of </w:t>
      </w:r>
      <w:r w:rsidR="00276E6F">
        <w:rPr>
          <w:i/>
          <w:iCs/>
        </w:rPr>
        <w:t>C. pagurus</w:t>
      </w:r>
      <w:r w:rsidR="00276E6F">
        <w:t xml:space="preserve">, however they do not directly result in the mortality of an animal. </w:t>
      </w:r>
      <w:r>
        <w:t xml:space="preserve">This was due to the ability of the moulting process of </w:t>
      </w:r>
      <w:r>
        <w:rPr>
          <w:i/>
          <w:iCs/>
        </w:rPr>
        <w:t>C. pagurus</w:t>
      </w:r>
      <w:r>
        <w:t xml:space="preserve"> facilitating the regeneration of lost limbs. Given this, it is estimated that the survival rate of </w:t>
      </w:r>
      <w:r>
        <w:rPr>
          <w:i/>
          <w:iCs/>
        </w:rPr>
        <w:t>C. pagurus</w:t>
      </w:r>
      <w:r>
        <w:t xml:space="preserve">, subject the process of potting, was around 99.4%, with only 69 of the 11,811 animals measured caught being identified as having a puncture to the carapace. </w:t>
      </w:r>
    </w:p>
    <w:p w14:paraId="5E69F99C" w14:textId="77777777" w:rsidR="00587A3A" w:rsidRDefault="00587A3A" w:rsidP="009B6608"/>
    <w:p w14:paraId="3A20F85F" w14:textId="5B2AD8B2" w:rsidR="009B6608" w:rsidRDefault="009B6608" w:rsidP="009B6608">
      <w:pPr>
        <w:pStyle w:val="Heading2"/>
        <w:numPr>
          <w:ilvl w:val="1"/>
          <w:numId w:val="1"/>
        </w:numPr>
      </w:pPr>
      <w:bookmarkStart w:id="34" w:name="_Toc38027859"/>
      <w:r>
        <w:lastRenderedPageBreak/>
        <w:t>Population Biometrics</w:t>
      </w:r>
      <w:bookmarkEnd w:id="34"/>
    </w:p>
    <w:p w14:paraId="0823DD9F" w14:textId="4B7E84C9" w:rsidR="00276E6F" w:rsidRDefault="00276E6F" w:rsidP="009B6608">
      <w:r>
        <w:rPr>
          <w:noProof/>
        </w:rPr>
        <mc:AlternateContent>
          <mc:Choice Requires="wpg">
            <w:drawing>
              <wp:anchor distT="0" distB="0" distL="114300" distR="114300" simplePos="0" relativeHeight="251673600" behindDoc="0" locked="0" layoutInCell="1" allowOverlap="1" wp14:anchorId="127CDB58" wp14:editId="14E9AADA">
                <wp:simplePos x="0" y="0"/>
                <wp:positionH relativeFrom="margin">
                  <wp:align>center</wp:align>
                </wp:positionH>
                <wp:positionV relativeFrom="paragraph">
                  <wp:posOffset>2121491</wp:posOffset>
                </wp:positionV>
                <wp:extent cx="7031990" cy="3862705"/>
                <wp:effectExtent l="0" t="0" r="0" b="4445"/>
                <wp:wrapTight wrapText="bothSides">
                  <wp:wrapPolygon edited="0">
                    <wp:start x="5032" y="746"/>
                    <wp:lineTo x="1580" y="2024"/>
                    <wp:lineTo x="1112" y="2237"/>
                    <wp:lineTo x="1112" y="2663"/>
                    <wp:lineTo x="585" y="3409"/>
                    <wp:lineTo x="585" y="4048"/>
                    <wp:lineTo x="1112" y="4368"/>
                    <wp:lineTo x="644" y="5326"/>
                    <wp:lineTo x="527" y="5646"/>
                    <wp:lineTo x="527" y="7776"/>
                    <wp:lineTo x="117" y="8096"/>
                    <wp:lineTo x="0" y="8416"/>
                    <wp:lineTo x="0" y="10227"/>
                    <wp:lineTo x="644" y="11185"/>
                    <wp:lineTo x="1112" y="11185"/>
                    <wp:lineTo x="585" y="11611"/>
                    <wp:lineTo x="585" y="11824"/>
                    <wp:lineTo x="1112" y="12890"/>
                    <wp:lineTo x="585" y="13422"/>
                    <wp:lineTo x="585" y="13955"/>
                    <wp:lineTo x="1112" y="14594"/>
                    <wp:lineTo x="585" y="15766"/>
                    <wp:lineTo x="585" y="15872"/>
                    <wp:lineTo x="1112" y="16299"/>
                    <wp:lineTo x="1112" y="17257"/>
                    <wp:lineTo x="5617" y="18003"/>
                    <wp:lineTo x="4213" y="18003"/>
                    <wp:lineTo x="4213" y="18429"/>
                    <wp:lineTo x="10767" y="19707"/>
                    <wp:lineTo x="0" y="20027"/>
                    <wp:lineTo x="0" y="21518"/>
                    <wp:lineTo x="21534" y="21518"/>
                    <wp:lineTo x="21534" y="20027"/>
                    <wp:lineTo x="10767" y="19707"/>
                    <wp:lineTo x="17262" y="18429"/>
                    <wp:lineTo x="17262" y="18003"/>
                    <wp:lineTo x="16033" y="18003"/>
                    <wp:lineTo x="20539" y="17257"/>
                    <wp:lineTo x="20539" y="2237"/>
                    <wp:lineTo x="16443" y="746"/>
                    <wp:lineTo x="5032" y="746"/>
                  </wp:wrapPolygon>
                </wp:wrapTight>
                <wp:docPr id="30" name="Group 30"/>
                <wp:cNvGraphicFramePr/>
                <a:graphic xmlns:a="http://schemas.openxmlformats.org/drawingml/2006/main">
                  <a:graphicData uri="http://schemas.microsoft.com/office/word/2010/wordprocessingGroup">
                    <wpg:wgp>
                      <wpg:cNvGrpSpPr/>
                      <wpg:grpSpPr>
                        <a:xfrm>
                          <a:off x="0" y="0"/>
                          <a:ext cx="7031990" cy="3862705"/>
                          <a:chOff x="0" y="0"/>
                          <a:chExt cx="7032300" cy="3862719"/>
                        </a:xfrm>
                      </wpg:grpSpPr>
                      <wpg:grpSp>
                        <wpg:cNvPr id="24" name="Group 24"/>
                        <wpg:cNvGrpSpPr/>
                        <wpg:grpSpPr>
                          <a:xfrm>
                            <a:off x="0" y="0"/>
                            <a:ext cx="6849268" cy="3420013"/>
                            <a:chOff x="0" y="0"/>
                            <a:chExt cx="6849268" cy="3420013"/>
                          </a:xfrm>
                        </wpg:grpSpPr>
                        <pic:pic xmlns:pic="http://schemas.openxmlformats.org/drawingml/2006/picture">
                          <pic:nvPicPr>
                            <pic:cNvPr id="23" name="Picture 12">
                              <a:extLst>
                                <a:ext uri="{FF2B5EF4-FFF2-40B4-BE49-F238E27FC236}">
                                  <a16:creationId xmlns:a16="http://schemas.microsoft.com/office/drawing/2014/main" id="{6C874029-3E8F-4AD7-9A32-DF0E902968A7}"/>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409950" y="0"/>
                              <a:ext cx="3439318" cy="3420013"/>
                            </a:xfrm>
                            <a:prstGeom prst="rect">
                              <a:avLst/>
                            </a:prstGeom>
                            <a:noFill/>
                            <a:ln>
                              <a:noFill/>
                            </a:ln>
                          </pic:spPr>
                        </pic:pic>
                        <pic:pic xmlns:pic="http://schemas.openxmlformats.org/drawingml/2006/picture">
                          <pic:nvPicPr>
                            <pic:cNvPr id="22" name="Picture 10">
                              <a:extLst>
                                <a:ext uri="{FF2B5EF4-FFF2-40B4-BE49-F238E27FC236}">
                                  <a16:creationId xmlns:a16="http://schemas.microsoft.com/office/drawing/2014/main" id="{3557A82C-2BAE-4A65-8CA0-AB443D32F11C}"/>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9305" cy="3420000"/>
                            </a:xfrm>
                            <a:prstGeom prst="rect">
                              <a:avLst/>
                            </a:prstGeom>
                            <a:noFill/>
                            <a:ln>
                              <a:noFill/>
                            </a:ln>
                          </pic:spPr>
                        </pic:pic>
                      </wpg:grpSp>
                      <wps:wsp>
                        <wps:cNvPr id="29" name="Text Box 29"/>
                        <wps:cNvSpPr txBox="1"/>
                        <wps:spPr>
                          <a:xfrm>
                            <a:off x="2215" y="3596019"/>
                            <a:ext cx="7030085" cy="266700"/>
                          </a:xfrm>
                          <a:prstGeom prst="rect">
                            <a:avLst/>
                          </a:prstGeom>
                          <a:solidFill>
                            <a:prstClr val="white"/>
                          </a:solidFill>
                          <a:ln>
                            <a:noFill/>
                          </a:ln>
                        </wps:spPr>
                        <wps:txbx>
                          <w:txbxContent>
                            <w:p w14:paraId="2236A406" w14:textId="1215F451" w:rsidR="006A351C" w:rsidRPr="00AB53B3" w:rsidRDefault="006A351C" w:rsidP="00E65808">
                              <w:pPr>
                                <w:pStyle w:val="Caption"/>
                                <w:rPr>
                                  <w:noProof/>
                                </w:rPr>
                              </w:pPr>
                              <w:bookmarkStart w:id="35" w:name="_Ref36132916"/>
                              <w:r>
                                <w:t xml:space="preserve">Figure </w:t>
                              </w:r>
                              <w:fldSimple w:instr=" SEQ Figure \* ARABIC ">
                                <w:r>
                                  <w:rPr>
                                    <w:noProof/>
                                  </w:rPr>
                                  <w:t>8</w:t>
                                </w:r>
                              </w:fldSimple>
                              <w:bookmarkEnd w:id="35"/>
                              <w:r>
                                <w:t xml:space="preserve">: Population histograms for both male and female </w:t>
                              </w:r>
                              <w:r>
                                <w:rPr>
                                  <w:i/>
                                  <w:iCs w:val="0"/>
                                </w:rPr>
                                <w:t>C. pagurus</w:t>
                              </w:r>
                              <w:r>
                                <w:t xml:space="preserve"> sampled during offshore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7CDB58" id="Group 30" o:spid="_x0000_s1044" style="position:absolute;left:0;text-align:left;margin-left:0;margin-top:167.05pt;width:553.7pt;height:304.15pt;z-index:251673600;mso-position-horizontal:center;mso-position-horizontal-relative:margin;mso-width-relative:margin;mso-height-relative:margin" coordsize="70323,386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">
                <v:group id="Group 24" o:spid="_x0000_s1045" style="position:absolute;width:68492;height:34200" coordsize="68492,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2" o:spid="_x0000_s1046" type="#_x0000_t75" style="position:absolute;left:34099;width:34393;height:3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">
                    <v:imagedata r:id="rId30" o:title=""/>
                  </v:shape>
                  <v:shape id="Picture 10" o:spid="_x0000_s1047" type="#_x0000_t75" style="position:absolute;width:34393;height:3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">
                    <v:imagedata r:id="rId31" o:title=""/>
                  </v:shape>
                </v:group>
                <v:shape id="Text Box 29" o:spid="_x0000_s1048" type="#_x0000_t202" style="position:absolute;left:22;top:35960;width:703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2236A406" w14:textId="1215F451" w:rsidR="006A351C" w:rsidRPr="00AB53B3" w:rsidRDefault="006A351C" w:rsidP="00E65808">
                        <w:pPr>
                          <w:pStyle w:val="Caption"/>
                          <w:rPr>
                            <w:noProof/>
                          </w:rPr>
                        </w:pPr>
                        <w:bookmarkStart w:id="36" w:name="_Ref36132916"/>
                        <w:r>
                          <w:t xml:space="preserve">Figure </w:t>
                        </w:r>
                        <w:fldSimple w:instr=" SEQ Figure \* ARABIC ">
                          <w:r>
                            <w:rPr>
                              <w:noProof/>
                            </w:rPr>
                            <w:t>8</w:t>
                          </w:r>
                        </w:fldSimple>
                        <w:bookmarkEnd w:id="36"/>
                        <w:r>
                          <w:t xml:space="preserve">: Population histograms for both male and female </w:t>
                        </w:r>
                        <w:r>
                          <w:rPr>
                            <w:i/>
                            <w:iCs w:val="0"/>
                          </w:rPr>
                          <w:t>C. pagurus</w:t>
                        </w:r>
                        <w:r>
                          <w:t xml:space="preserve"> sampled during offshore surveys.</w:t>
                        </w:r>
                      </w:p>
                    </w:txbxContent>
                  </v:textbox>
                </v:shape>
                <w10:wrap type="tight" anchorx="margin"/>
              </v:group>
            </w:pict>
          </mc:Fallback>
        </mc:AlternateContent>
      </w:r>
      <w:r w:rsidR="00757E1B">
        <w:t xml:space="preserve">Through the offshore sampling program, a comprehensive understanding of the current population status of </w:t>
      </w:r>
      <w:r w:rsidR="00757E1B">
        <w:rPr>
          <w:i/>
          <w:iCs/>
        </w:rPr>
        <w:t>C. pagurus</w:t>
      </w:r>
      <w:r w:rsidR="00757E1B">
        <w:t xml:space="preserve"> within the NIFCA district was established. Average male animal size was 135mm, with females averaging 138mm throughout the year. There was a high degree of variation in animal sizes for both male and female individuals, varying from 13-207mm for males and 16-210mm for females</w:t>
      </w:r>
      <w:r w:rsidR="00310A3A">
        <w:t xml:space="preserve"> (</w:t>
      </w:r>
      <w:r w:rsidR="00310A3A">
        <w:fldChar w:fldCharType="begin"/>
      </w:r>
      <w:r w:rsidR="00310A3A">
        <w:instrText xml:space="preserve"> REF _Ref36132916 \h </w:instrText>
      </w:r>
      <w:r w:rsidR="00310A3A">
        <w:fldChar w:fldCharType="separate"/>
      </w:r>
      <w:r w:rsidR="006A351C">
        <w:t xml:space="preserve">Figure </w:t>
      </w:r>
      <w:r w:rsidR="006A351C">
        <w:rPr>
          <w:noProof/>
        </w:rPr>
        <w:t>8</w:t>
      </w:r>
      <w:r w:rsidR="00310A3A">
        <w:fldChar w:fldCharType="end"/>
      </w:r>
      <w:r w:rsidR="00310A3A">
        <w:t>)</w:t>
      </w:r>
      <w:r w:rsidR="00757E1B">
        <w:t xml:space="preserve">. </w:t>
      </w:r>
      <w:r w:rsidR="00310A3A">
        <w:t>Of all the animals sampled during these offshore surveys, 40% (n=4,698) were under the MCRS of 130mm. Overall,</w:t>
      </w:r>
      <w:r w:rsidR="00757E1B">
        <w:t xml:space="preserve"> males comprised 51% of th</w:t>
      </w:r>
      <w:r w:rsidR="00310A3A">
        <w:t xml:space="preserve">e individuals </w:t>
      </w:r>
      <w:r w:rsidR="00757E1B">
        <w:t>sampled, highlighting a fairly even split in the sex ratio. This was subject to slight monthly variations, with male abundance peaking at 64% in June from a low of 43% in April (</w:t>
      </w:r>
      <w:r w:rsidR="003E703D">
        <w:fldChar w:fldCharType="begin"/>
      </w:r>
      <w:r w:rsidR="003E703D">
        <w:instrText xml:space="preserve"> REF _Ref36200773 \h </w:instrText>
      </w:r>
      <w:r w:rsidR="003E703D">
        <w:fldChar w:fldCharType="separate"/>
      </w:r>
      <w:r w:rsidR="006A351C">
        <w:t xml:space="preserve">Figure </w:t>
      </w:r>
      <w:r w:rsidR="006A351C">
        <w:rPr>
          <w:noProof/>
        </w:rPr>
        <w:t>9</w:t>
      </w:r>
      <w:r w:rsidR="003E703D">
        <w:fldChar w:fldCharType="end"/>
      </w:r>
      <w:r w:rsidR="00757E1B">
        <w:t>). Of the females sampled, 29 were observed as egg-bearing, representing 0.01% of females sampled.</w:t>
      </w:r>
      <w:r>
        <w:t xml:space="preserve"> As previously mentioned, the individuals were separated into age classes to determine the Annual Mortality rate and the subsequent Fishing Mortality (F) the population is currently subject to, thus contributing to the assessment of the stock status. </w:t>
      </w:r>
    </w:p>
    <w:p w14:paraId="702B7B66" w14:textId="47228A9D" w:rsidR="00276E6F" w:rsidRDefault="00276E6F">
      <w:pPr>
        <w:jc w:val="left"/>
      </w:pPr>
      <w:r>
        <w:br w:type="page"/>
      </w:r>
    </w:p>
    <w:p w14:paraId="1BDC5560" w14:textId="45ECFD90" w:rsidR="00E8073E" w:rsidRDefault="00276E6F" w:rsidP="009B6608">
      <w:r>
        <w:rPr>
          <w:noProof/>
        </w:rPr>
        <w:lastRenderedPageBreak/>
        <mc:AlternateContent>
          <mc:Choice Requires="wpg">
            <w:drawing>
              <wp:anchor distT="0" distB="0" distL="114300" distR="114300" simplePos="0" relativeHeight="251683840" behindDoc="1" locked="0" layoutInCell="1" allowOverlap="1" wp14:anchorId="286BC663" wp14:editId="3EE9E43E">
                <wp:simplePos x="0" y="0"/>
                <wp:positionH relativeFrom="margin">
                  <wp:align>center</wp:align>
                </wp:positionH>
                <wp:positionV relativeFrom="paragraph">
                  <wp:posOffset>-9</wp:posOffset>
                </wp:positionV>
                <wp:extent cx="3971290" cy="3564641"/>
                <wp:effectExtent l="0" t="0" r="0" b="0"/>
                <wp:wrapTopAndBottom/>
                <wp:docPr id="197" name="Group 197"/>
                <wp:cNvGraphicFramePr/>
                <a:graphic xmlns:a="http://schemas.openxmlformats.org/drawingml/2006/main">
                  <a:graphicData uri="http://schemas.microsoft.com/office/word/2010/wordprocessingGroup">
                    <wpg:wgp>
                      <wpg:cNvGrpSpPr/>
                      <wpg:grpSpPr>
                        <a:xfrm>
                          <a:off x="0" y="0"/>
                          <a:ext cx="3971290" cy="3564641"/>
                          <a:chOff x="119270" y="71561"/>
                          <a:chExt cx="3971290" cy="3564871"/>
                        </a:xfrm>
                      </wpg:grpSpPr>
                      <wps:wsp>
                        <wps:cNvPr id="193" name="Text Box 193"/>
                        <wps:cNvSpPr txBox="1"/>
                        <wps:spPr>
                          <a:xfrm>
                            <a:off x="119270" y="3369813"/>
                            <a:ext cx="3971290" cy="266619"/>
                          </a:xfrm>
                          <a:prstGeom prst="rect">
                            <a:avLst/>
                          </a:prstGeom>
                          <a:solidFill>
                            <a:prstClr val="white"/>
                          </a:solidFill>
                          <a:ln>
                            <a:noFill/>
                          </a:ln>
                        </wps:spPr>
                        <wps:txbx>
                          <w:txbxContent>
                            <w:p w14:paraId="1AAE3A4F" w14:textId="22385EB9" w:rsidR="006A351C" w:rsidRPr="00863B9F" w:rsidRDefault="006A351C" w:rsidP="003F3835">
                              <w:pPr>
                                <w:pStyle w:val="Caption"/>
                                <w:rPr>
                                  <w:noProof/>
                                </w:rPr>
                              </w:pPr>
                              <w:bookmarkStart w:id="37" w:name="_Ref36200773"/>
                              <w:r>
                                <w:t xml:space="preserve">Figure </w:t>
                              </w:r>
                              <w:fldSimple w:instr=" SEQ Figure \* ARABIC ">
                                <w:r>
                                  <w:rPr>
                                    <w:noProof/>
                                  </w:rPr>
                                  <w:t>9</w:t>
                                </w:r>
                              </w:fldSimple>
                              <w:bookmarkEnd w:id="37"/>
                              <w:r>
                                <w:t xml:space="preserve">: Monthly sex ratios of </w:t>
                              </w:r>
                              <w:r>
                                <w:rPr>
                                  <w:i/>
                                  <w:iCs w:val="0"/>
                                </w:rPr>
                                <w:t>C. pagurus</w:t>
                              </w:r>
                              <w:r>
                                <w:t xml:space="preserve"> recorded during offshore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5" name="Picture 19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80906" y="71561"/>
                            <a:ext cx="3429635" cy="3419475"/>
                          </a:xfrm>
                          <a:prstGeom prst="rect">
                            <a:avLst/>
                          </a:prstGeom>
                          <a:noFill/>
                          <a:ln>
                            <a:noFill/>
                          </a:ln>
                        </pic:spPr>
                      </pic:pic>
                    </wpg:wgp>
                  </a:graphicData>
                </a:graphic>
                <wp14:sizeRelV relativeFrom="margin">
                  <wp14:pctHeight>0</wp14:pctHeight>
                </wp14:sizeRelV>
              </wp:anchor>
            </w:drawing>
          </mc:Choice>
          <mc:Fallback>
            <w:pict>
              <v:group w14:anchorId="286BC663" id="Group 197" o:spid="_x0000_s1049" style="position:absolute;left:0;text-align:left;margin-left:0;margin-top:0;width:312.7pt;height:280.7pt;z-index:-251632640;mso-position-horizontal:center;mso-position-horizontal-relative:margin;mso-height-relative:margin" coordorigin="1192,715" coordsize="39712,35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">
                <v:shape id="Text Box 193" o:spid="_x0000_s1050" type="#_x0000_t202" style="position:absolute;left:1192;top:33698;width:3971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" stroked="f">
                  <v:textbox style="mso-fit-shape-to-text:t" inset="0,0,0,0">
                    <w:txbxContent>
                      <w:p w14:paraId="1AAE3A4F" w14:textId="22385EB9" w:rsidR="006A351C" w:rsidRPr="00863B9F" w:rsidRDefault="006A351C" w:rsidP="003F3835">
                        <w:pPr>
                          <w:pStyle w:val="Caption"/>
                          <w:rPr>
                            <w:noProof/>
                          </w:rPr>
                        </w:pPr>
                        <w:bookmarkStart w:id="38" w:name="_Ref36200773"/>
                        <w:r>
                          <w:t xml:space="preserve">Figure </w:t>
                        </w:r>
                        <w:fldSimple w:instr=" SEQ Figure \* ARABIC ">
                          <w:r>
                            <w:rPr>
                              <w:noProof/>
                            </w:rPr>
                            <w:t>9</w:t>
                          </w:r>
                        </w:fldSimple>
                        <w:bookmarkEnd w:id="38"/>
                        <w:r>
                          <w:t xml:space="preserve">: Monthly sex ratios of </w:t>
                        </w:r>
                        <w:r>
                          <w:rPr>
                            <w:i/>
                            <w:iCs w:val="0"/>
                          </w:rPr>
                          <w:t>C. pagurus</w:t>
                        </w:r>
                        <w:r>
                          <w:t xml:space="preserve"> recorded during offshore surveys.</w:t>
                        </w:r>
                      </w:p>
                    </w:txbxContent>
                  </v:textbox>
                </v:shape>
                <v:shape id="Picture 195" o:spid="_x0000_s1051" type="#_x0000_t75" style="position:absolute;left:2809;top:715;width:34296;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">
                  <v:imagedata r:id="rId33" o:title=""/>
                </v:shape>
                <w10:wrap type="topAndBottom" anchorx="margin"/>
              </v:group>
            </w:pict>
          </mc:Fallback>
        </mc:AlternateContent>
      </w:r>
    </w:p>
    <w:p w14:paraId="522907C2" w14:textId="13330672" w:rsidR="009B6608" w:rsidRPr="009B6608" w:rsidRDefault="009B6608" w:rsidP="009B6608">
      <w:pPr>
        <w:pStyle w:val="Heading2"/>
        <w:numPr>
          <w:ilvl w:val="1"/>
          <w:numId w:val="1"/>
        </w:numPr>
      </w:pPr>
      <w:bookmarkStart w:id="39" w:name="_Toc38027860"/>
      <w:r>
        <w:t>Stock Status</w:t>
      </w:r>
      <w:bookmarkEnd w:id="39"/>
    </w:p>
    <w:p w14:paraId="7F153D63" w14:textId="0DBD5F26" w:rsidR="00325C3D" w:rsidRDefault="00A665CB" w:rsidP="00954D83">
      <w:r>
        <w:t xml:space="preserve">Following from the analysis of the biometric data collected during offshore surveys and the application of a Chapman-Robson test, </w:t>
      </w:r>
      <w:r w:rsidR="00175F1F">
        <w:t xml:space="preserve">the current levels of fishing mortality for both male and female </w:t>
      </w:r>
      <w:r w:rsidR="00175F1F">
        <w:rPr>
          <w:i/>
          <w:iCs/>
        </w:rPr>
        <w:t>C. pagurus</w:t>
      </w:r>
      <w:r w:rsidR="00175F1F">
        <w:t xml:space="preserve"> within the NIFCA district </w:t>
      </w:r>
      <w:r w:rsidR="00764630">
        <w:t xml:space="preserve">were higher than the target values for stock sustainability </w:t>
      </w:r>
      <w:r w:rsidR="00175F1F">
        <w:t>(</w:t>
      </w:r>
      <w:r w:rsidR="00764630">
        <w:fldChar w:fldCharType="begin"/>
      </w:r>
      <w:r w:rsidR="00764630">
        <w:instrText xml:space="preserve"> REF _Ref36207357 \h </w:instrText>
      </w:r>
      <w:r w:rsidR="00764630">
        <w:fldChar w:fldCharType="separate"/>
      </w:r>
      <w:r w:rsidR="006A351C">
        <w:t xml:space="preserve">Figure </w:t>
      </w:r>
      <w:r w:rsidR="006A351C">
        <w:rPr>
          <w:noProof/>
        </w:rPr>
        <w:t>10</w:t>
      </w:r>
      <w:r w:rsidR="00764630">
        <w:fldChar w:fldCharType="end"/>
      </w:r>
      <w:r w:rsidR="00175F1F">
        <w:t>). The sustainability target used for this assessment was based upon the theory of Maximum Sustainable Yield (MSY), with the idea that the preservation of 35% of the viable spawning stock, after fishing pressure and natural mortality have been factored in, would result in a sustainable population (Cefas, 2017</w:t>
      </w:r>
      <w:r w:rsidR="00EC3CBF">
        <w:t xml:space="preserve"> and </w:t>
      </w:r>
      <w:r w:rsidR="00175F1F">
        <w:t xml:space="preserve">Seafish, 2019). </w:t>
      </w:r>
      <w:r w:rsidR="00764630">
        <w:t>To plot the relative spawning stock biomass</w:t>
      </w:r>
      <w:r w:rsidR="002442EE">
        <w:t xml:space="preserve"> per recruit (SSB/R)</w:t>
      </w:r>
      <w:r w:rsidR="006A137E">
        <w:t xml:space="preserve">, the </w:t>
      </w:r>
      <w:r w:rsidR="006A137E" w:rsidRPr="006A137E">
        <w:t>estimates</w:t>
      </w:r>
      <w:r w:rsidR="006A137E">
        <w:t xml:space="preserve"> of </w:t>
      </w:r>
      <w:r w:rsidR="006A137E" w:rsidRPr="006A137E">
        <w:t>the expected lifetime reproductive potential of an average recruit</w:t>
      </w:r>
      <w:r w:rsidR="006A137E">
        <w:t>,</w:t>
      </w:r>
      <w:r w:rsidR="002442EE">
        <w:t xml:space="preserve"> </w:t>
      </w:r>
      <w:r w:rsidR="00764630">
        <w:t>against the exploitation rate (fishing mortality</w:t>
      </w:r>
      <w:r w:rsidR="002442EE">
        <w:t xml:space="preserve"> (F)</w:t>
      </w:r>
      <w:r w:rsidR="00764630">
        <w:t>), Thompson &amp; Bell plots were used (</w:t>
      </w:r>
      <w:r w:rsidR="00764630">
        <w:fldChar w:fldCharType="begin"/>
      </w:r>
      <w:r w:rsidR="00764630">
        <w:instrText xml:space="preserve"> REF _Ref36207357 \h </w:instrText>
      </w:r>
      <w:r w:rsidR="00764630">
        <w:fldChar w:fldCharType="separate"/>
      </w:r>
      <w:r w:rsidR="006A351C">
        <w:t xml:space="preserve">Figure </w:t>
      </w:r>
      <w:r w:rsidR="006A351C">
        <w:rPr>
          <w:noProof/>
        </w:rPr>
        <w:t>10</w:t>
      </w:r>
      <w:r w:rsidR="00764630">
        <w:fldChar w:fldCharType="end"/>
      </w:r>
      <w:r w:rsidR="00764630">
        <w:t>)</w:t>
      </w:r>
      <w:r w:rsidR="008609DB">
        <w:t xml:space="preserve">. The current stock status, as well as the relative changes required to reach the desired MSY targets are shown in </w:t>
      </w:r>
      <w:r w:rsidR="008609DB">
        <w:fldChar w:fldCharType="begin"/>
      </w:r>
      <w:r w:rsidR="008609DB">
        <w:instrText xml:space="preserve"> REF _Ref36210992 \h </w:instrText>
      </w:r>
      <w:r w:rsidR="008609DB">
        <w:fldChar w:fldCharType="separate"/>
      </w:r>
      <w:r w:rsidR="006A351C">
        <w:t xml:space="preserve">Table </w:t>
      </w:r>
      <w:r w:rsidR="006A351C">
        <w:rPr>
          <w:noProof/>
        </w:rPr>
        <w:t>5</w:t>
      </w:r>
      <w:r w:rsidR="008609DB">
        <w:fldChar w:fldCharType="end"/>
      </w:r>
      <w:r w:rsidR="008609DB">
        <w:t>.</w:t>
      </w:r>
    </w:p>
    <w:p w14:paraId="66500F05" w14:textId="2044B96C" w:rsidR="00764630" w:rsidRDefault="00764630" w:rsidP="00764630">
      <w:pPr>
        <w:pStyle w:val="Caption"/>
        <w:keepNext/>
      </w:pPr>
      <w:bookmarkStart w:id="40" w:name="_Ref36210992"/>
      <w:r>
        <w:t xml:space="preserve">Table </w:t>
      </w:r>
      <w:fldSimple w:instr=" SEQ Table \* ARABIC ">
        <w:r w:rsidR="006A351C">
          <w:rPr>
            <w:noProof/>
          </w:rPr>
          <w:t>5</w:t>
        </w:r>
      </w:fldSimple>
      <w:bookmarkEnd w:id="40"/>
      <w:r>
        <w:t xml:space="preserve">: Current stock status of male and female </w:t>
      </w:r>
      <w:r>
        <w:rPr>
          <w:i/>
          <w:iCs w:val="0"/>
        </w:rPr>
        <w:t>C. pagurus</w:t>
      </w:r>
      <w:r>
        <w:t xml:space="preserve"> in the NIFCA district, highlighting</w:t>
      </w:r>
      <w:r w:rsidR="00AF0FB6">
        <w:t xml:space="preserve"> </w:t>
      </w:r>
      <w:r>
        <w:t>th</w:t>
      </w:r>
      <w:r w:rsidR="00AF0FB6">
        <w:t>e</w:t>
      </w:r>
      <w:r>
        <w:t xml:space="preserve"> relative changes required to reach MSY.</w:t>
      </w:r>
    </w:p>
    <w:tbl>
      <w:tblPr>
        <w:tblStyle w:val="TableGrid"/>
        <w:tblW w:w="10910" w:type="dxa"/>
        <w:jc w:val="center"/>
        <w:tblLook w:val="04A0" w:firstRow="1" w:lastRow="0" w:firstColumn="1" w:lastColumn="0" w:noHBand="0" w:noVBand="1"/>
      </w:tblPr>
      <w:tblGrid>
        <w:gridCol w:w="978"/>
        <w:gridCol w:w="1717"/>
        <w:gridCol w:w="1587"/>
        <w:gridCol w:w="1102"/>
        <w:gridCol w:w="2835"/>
        <w:gridCol w:w="2691"/>
      </w:tblGrid>
      <w:tr w:rsidR="00764630" w14:paraId="6BCDAE3C" w14:textId="4172F4D9" w:rsidTr="00EC338F">
        <w:trPr>
          <w:jc w:val="center"/>
        </w:trPr>
        <w:tc>
          <w:tcPr>
            <w:tcW w:w="978" w:type="dxa"/>
            <w:shd w:val="clear" w:color="auto" w:fill="D9D9D9" w:themeFill="background1" w:themeFillShade="D9"/>
            <w:vAlign w:val="center"/>
          </w:tcPr>
          <w:p w14:paraId="1AF2D4E3" w14:textId="6E6D73FB" w:rsidR="00764630" w:rsidRPr="00EC338F" w:rsidRDefault="00764630" w:rsidP="00325C3D">
            <w:pPr>
              <w:jc w:val="center"/>
              <w:rPr>
                <w:b/>
                <w:bCs/>
              </w:rPr>
            </w:pPr>
            <w:r w:rsidRPr="00EC338F">
              <w:rPr>
                <w:b/>
                <w:bCs/>
              </w:rPr>
              <w:t>Sex</w:t>
            </w:r>
          </w:p>
        </w:tc>
        <w:tc>
          <w:tcPr>
            <w:tcW w:w="1717" w:type="dxa"/>
            <w:shd w:val="clear" w:color="auto" w:fill="D9D9D9" w:themeFill="background1" w:themeFillShade="D9"/>
            <w:vAlign w:val="center"/>
          </w:tcPr>
          <w:p w14:paraId="70DDBBA3" w14:textId="435A9317" w:rsidR="00764630" w:rsidRPr="00EC338F" w:rsidRDefault="00764630" w:rsidP="00325C3D">
            <w:pPr>
              <w:jc w:val="center"/>
              <w:rPr>
                <w:b/>
                <w:bCs/>
              </w:rPr>
            </w:pPr>
            <w:r w:rsidRPr="00EC338F">
              <w:rPr>
                <w:b/>
                <w:bCs/>
              </w:rPr>
              <w:t>Current F Value</w:t>
            </w:r>
          </w:p>
        </w:tc>
        <w:tc>
          <w:tcPr>
            <w:tcW w:w="1587" w:type="dxa"/>
            <w:shd w:val="clear" w:color="auto" w:fill="D9D9D9" w:themeFill="background1" w:themeFillShade="D9"/>
            <w:vAlign w:val="center"/>
          </w:tcPr>
          <w:p w14:paraId="05745EBE" w14:textId="307A8E0F" w:rsidR="00764630" w:rsidRPr="00EC338F" w:rsidRDefault="00764630" w:rsidP="00325C3D">
            <w:pPr>
              <w:jc w:val="center"/>
              <w:rPr>
                <w:b/>
                <w:bCs/>
              </w:rPr>
            </w:pPr>
            <w:r w:rsidRPr="00EC338F">
              <w:rPr>
                <w:b/>
                <w:bCs/>
              </w:rPr>
              <w:t>Current SSB/R</w:t>
            </w:r>
          </w:p>
        </w:tc>
        <w:tc>
          <w:tcPr>
            <w:tcW w:w="1102" w:type="dxa"/>
            <w:shd w:val="clear" w:color="auto" w:fill="D9D9D9" w:themeFill="background1" w:themeFillShade="D9"/>
            <w:vAlign w:val="center"/>
          </w:tcPr>
          <w:p w14:paraId="4A41318C" w14:textId="2811C2DF" w:rsidR="00764630" w:rsidRPr="00EC338F" w:rsidRDefault="00764630" w:rsidP="00764630">
            <w:pPr>
              <w:jc w:val="center"/>
              <w:rPr>
                <w:b/>
                <w:bCs/>
              </w:rPr>
            </w:pPr>
            <w:r w:rsidRPr="00EC338F">
              <w:rPr>
                <w:b/>
                <w:bCs/>
              </w:rPr>
              <w:t>F at MSY</w:t>
            </w:r>
          </w:p>
        </w:tc>
        <w:tc>
          <w:tcPr>
            <w:tcW w:w="2835" w:type="dxa"/>
            <w:shd w:val="clear" w:color="auto" w:fill="D9D9D9" w:themeFill="background1" w:themeFillShade="D9"/>
            <w:vAlign w:val="center"/>
          </w:tcPr>
          <w:p w14:paraId="5C6362AF" w14:textId="1D8A6E3B" w:rsidR="00764630" w:rsidRPr="00EC338F" w:rsidRDefault="00764630" w:rsidP="00325C3D">
            <w:pPr>
              <w:jc w:val="center"/>
              <w:rPr>
                <w:b/>
                <w:bCs/>
              </w:rPr>
            </w:pPr>
            <w:r w:rsidRPr="00EC338F">
              <w:rPr>
                <w:b/>
                <w:bCs/>
              </w:rPr>
              <w:t>Relative decrease in F required to achieve MSY</w:t>
            </w:r>
          </w:p>
        </w:tc>
        <w:tc>
          <w:tcPr>
            <w:tcW w:w="2691" w:type="dxa"/>
            <w:shd w:val="clear" w:color="auto" w:fill="D9D9D9" w:themeFill="background1" w:themeFillShade="D9"/>
            <w:vAlign w:val="center"/>
          </w:tcPr>
          <w:p w14:paraId="7228042B" w14:textId="0074E81A" w:rsidR="00764630" w:rsidRPr="00EC338F" w:rsidRDefault="00764630" w:rsidP="00325C3D">
            <w:pPr>
              <w:jc w:val="center"/>
              <w:rPr>
                <w:b/>
                <w:bCs/>
              </w:rPr>
            </w:pPr>
            <w:r w:rsidRPr="00EC338F">
              <w:rPr>
                <w:b/>
                <w:bCs/>
              </w:rPr>
              <w:t>Relative increase in SSB/R to achieve MSY</w:t>
            </w:r>
          </w:p>
        </w:tc>
      </w:tr>
      <w:tr w:rsidR="00764630" w14:paraId="1DDC8850" w14:textId="0434CF93" w:rsidTr="00EC338F">
        <w:trPr>
          <w:jc w:val="center"/>
        </w:trPr>
        <w:tc>
          <w:tcPr>
            <w:tcW w:w="978" w:type="dxa"/>
            <w:shd w:val="clear" w:color="auto" w:fill="D9D9D9" w:themeFill="background1" w:themeFillShade="D9"/>
          </w:tcPr>
          <w:p w14:paraId="4CA22BC2" w14:textId="21557506" w:rsidR="00764630" w:rsidRPr="00EC338F" w:rsidRDefault="00764630" w:rsidP="00325C3D">
            <w:pPr>
              <w:rPr>
                <w:b/>
                <w:bCs/>
              </w:rPr>
            </w:pPr>
            <w:r w:rsidRPr="00EC338F">
              <w:rPr>
                <w:b/>
                <w:bCs/>
              </w:rPr>
              <w:t>Male</w:t>
            </w:r>
          </w:p>
        </w:tc>
        <w:tc>
          <w:tcPr>
            <w:tcW w:w="1717" w:type="dxa"/>
          </w:tcPr>
          <w:p w14:paraId="047583FA" w14:textId="10D0801E" w:rsidR="00764630" w:rsidRDefault="00764630" w:rsidP="00325C3D">
            <w:pPr>
              <w:jc w:val="center"/>
            </w:pPr>
            <w:r>
              <w:t>0.544</w:t>
            </w:r>
          </w:p>
        </w:tc>
        <w:tc>
          <w:tcPr>
            <w:tcW w:w="1587" w:type="dxa"/>
          </w:tcPr>
          <w:p w14:paraId="2B54C0C6" w14:textId="3C474DC1" w:rsidR="00764630" w:rsidRDefault="00764630" w:rsidP="00325C3D">
            <w:pPr>
              <w:jc w:val="center"/>
            </w:pPr>
            <w:r>
              <w:t>0.74</w:t>
            </w:r>
          </w:p>
        </w:tc>
        <w:tc>
          <w:tcPr>
            <w:tcW w:w="1102" w:type="dxa"/>
          </w:tcPr>
          <w:p w14:paraId="7BB305C3" w14:textId="06FAE7BF" w:rsidR="00764630" w:rsidRDefault="00764630" w:rsidP="00325C3D">
            <w:pPr>
              <w:jc w:val="center"/>
            </w:pPr>
            <w:r>
              <w:t>0.343</w:t>
            </w:r>
          </w:p>
        </w:tc>
        <w:tc>
          <w:tcPr>
            <w:tcW w:w="2835" w:type="dxa"/>
          </w:tcPr>
          <w:p w14:paraId="6D74332F" w14:textId="2D757431" w:rsidR="00764630" w:rsidRDefault="009A05D7" w:rsidP="00325C3D">
            <w:pPr>
              <w:jc w:val="center"/>
            </w:pPr>
            <w:r>
              <w:t>0.201 (</w:t>
            </w:r>
            <w:r w:rsidR="00764630">
              <w:t>36.9</w:t>
            </w:r>
            <w:r>
              <w:t>%)</w:t>
            </w:r>
          </w:p>
        </w:tc>
        <w:tc>
          <w:tcPr>
            <w:tcW w:w="2691" w:type="dxa"/>
          </w:tcPr>
          <w:p w14:paraId="790BE7E1" w14:textId="326B195D" w:rsidR="00764630" w:rsidRDefault="005C2342" w:rsidP="00325C3D">
            <w:pPr>
              <w:jc w:val="center"/>
            </w:pPr>
            <w:r>
              <w:t>0.25 (</w:t>
            </w:r>
            <w:r w:rsidR="00764630">
              <w:t>32.6</w:t>
            </w:r>
            <w:r>
              <w:t>%)</w:t>
            </w:r>
          </w:p>
        </w:tc>
      </w:tr>
      <w:tr w:rsidR="00764630" w14:paraId="615E70EA" w14:textId="58CBACC1" w:rsidTr="00EC338F">
        <w:trPr>
          <w:jc w:val="center"/>
        </w:trPr>
        <w:tc>
          <w:tcPr>
            <w:tcW w:w="978" w:type="dxa"/>
            <w:shd w:val="clear" w:color="auto" w:fill="D9D9D9" w:themeFill="background1" w:themeFillShade="D9"/>
          </w:tcPr>
          <w:p w14:paraId="306630D1" w14:textId="053DD226" w:rsidR="00764630" w:rsidRPr="00EC338F" w:rsidRDefault="00764630" w:rsidP="00325C3D">
            <w:pPr>
              <w:rPr>
                <w:b/>
                <w:bCs/>
              </w:rPr>
            </w:pPr>
            <w:r w:rsidRPr="00EC338F">
              <w:rPr>
                <w:b/>
                <w:bCs/>
              </w:rPr>
              <w:t>Female</w:t>
            </w:r>
          </w:p>
        </w:tc>
        <w:tc>
          <w:tcPr>
            <w:tcW w:w="1717" w:type="dxa"/>
          </w:tcPr>
          <w:p w14:paraId="5B6B8DE7" w14:textId="113456FB" w:rsidR="00764630" w:rsidRDefault="00764630" w:rsidP="00325C3D">
            <w:pPr>
              <w:jc w:val="center"/>
            </w:pPr>
            <w:r>
              <w:t>0.531</w:t>
            </w:r>
          </w:p>
        </w:tc>
        <w:tc>
          <w:tcPr>
            <w:tcW w:w="1587" w:type="dxa"/>
          </w:tcPr>
          <w:p w14:paraId="482FB7CD" w14:textId="6D352BC2" w:rsidR="00764630" w:rsidRDefault="00764630" w:rsidP="00325C3D">
            <w:pPr>
              <w:jc w:val="center"/>
            </w:pPr>
            <w:r>
              <w:t>0.62</w:t>
            </w:r>
          </w:p>
        </w:tc>
        <w:tc>
          <w:tcPr>
            <w:tcW w:w="1102" w:type="dxa"/>
          </w:tcPr>
          <w:p w14:paraId="41DEE7F8" w14:textId="368B6545" w:rsidR="00764630" w:rsidRDefault="00764630" w:rsidP="00325C3D">
            <w:pPr>
              <w:jc w:val="center"/>
            </w:pPr>
            <w:r>
              <w:t>0.352</w:t>
            </w:r>
          </w:p>
        </w:tc>
        <w:tc>
          <w:tcPr>
            <w:tcW w:w="2835" w:type="dxa"/>
          </w:tcPr>
          <w:p w14:paraId="69AB07FD" w14:textId="60EC608C" w:rsidR="00764630" w:rsidRDefault="009A05D7" w:rsidP="00325C3D">
            <w:pPr>
              <w:jc w:val="center"/>
            </w:pPr>
            <w:r>
              <w:t>0.179 (</w:t>
            </w:r>
            <w:r w:rsidR="00764630">
              <w:t>33.6</w:t>
            </w:r>
            <w:r>
              <w:t>%)</w:t>
            </w:r>
            <w:r w:rsidR="006A137E">
              <w:t xml:space="preserve"> </w:t>
            </w:r>
          </w:p>
        </w:tc>
        <w:tc>
          <w:tcPr>
            <w:tcW w:w="2691" w:type="dxa"/>
          </w:tcPr>
          <w:p w14:paraId="18AF586F" w14:textId="2CFC471C" w:rsidR="00764630" w:rsidRDefault="005C2342" w:rsidP="00325C3D">
            <w:pPr>
              <w:jc w:val="center"/>
            </w:pPr>
            <w:r>
              <w:t>0.18 (</w:t>
            </w:r>
            <w:r w:rsidR="00764630">
              <w:t>29.4</w:t>
            </w:r>
            <w:r>
              <w:t>%)</w:t>
            </w:r>
          </w:p>
        </w:tc>
      </w:tr>
    </w:tbl>
    <w:p w14:paraId="7802D7A8" w14:textId="2A60F7EC" w:rsidR="00E85E4E" w:rsidRDefault="00276E6F" w:rsidP="00276E6F">
      <w:pPr>
        <w:pStyle w:val="Heading1"/>
        <w:numPr>
          <w:ilvl w:val="0"/>
          <w:numId w:val="1"/>
        </w:numPr>
      </w:pPr>
      <w:bookmarkStart w:id="41" w:name="_Toc38027861"/>
      <w:r>
        <w:rPr>
          <w:noProof/>
        </w:rPr>
        <w:lastRenderedPageBreak/>
        <mc:AlternateContent>
          <mc:Choice Requires="wpg">
            <w:drawing>
              <wp:anchor distT="0" distB="0" distL="114300" distR="114300" simplePos="0" relativeHeight="251686912" behindDoc="0" locked="0" layoutInCell="1" allowOverlap="1" wp14:anchorId="6E287A0B" wp14:editId="100DDABD">
                <wp:simplePos x="0" y="0"/>
                <wp:positionH relativeFrom="margin">
                  <wp:align>center</wp:align>
                </wp:positionH>
                <wp:positionV relativeFrom="paragraph">
                  <wp:posOffset>44</wp:posOffset>
                </wp:positionV>
                <wp:extent cx="6976110" cy="4063365"/>
                <wp:effectExtent l="0" t="0" r="0" b="0"/>
                <wp:wrapTopAndBottom/>
                <wp:docPr id="199" name="Group 199"/>
                <wp:cNvGraphicFramePr/>
                <a:graphic xmlns:a="http://schemas.openxmlformats.org/drawingml/2006/main">
                  <a:graphicData uri="http://schemas.microsoft.com/office/word/2010/wordprocessingGroup">
                    <wpg:wgp>
                      <wpg:cNvGrpSpPr/>
                      <wpg:grpSpPr>
                        <a:xfrm>
                          <a:off x="0" y="0"/>
                          <a:ext cx="6976110" cy="4063365"/>
                          <a:chOff x="0" y="0"/>
                          <a:chExt cx="6976110" cy="4063365"/>
                        </a:xfrm>
                      </wpg:grpSpPr>
                      <wpg:grpSp>
                        <wpg:cNvPr id="28" name="Group 28"/>
                        <wpg:cNvGrpSpPr/>
                        <wpg:grpSpPr>
                          <a:xfrm>
                            <a:off x="0" y="0"/>
                            <a:ext cx="6976110" cy="3599815"/>
                            <a:chOff x="0" y="0"/>
                            <a:chExt cx="6976205" cy="3599815"/>
                          </a:xfrm>
                        </wpg:grpSpPr>
                        <pic:pic xmlns:pic="http://schemas.openxmlformats.org/drawingml/2006/picture">
                          <pic:nvPicPr>
                            <pic:cNvPr id="26" name="Picture 5">
                              <a:extLst>
                                <a:ext uri="{FF2B5EF4-FFF2-40B4-BE49-F238E27FC236}">
                                  <a16:creationId xmlns:a16="http://schemas.microsoft.com/office/drawing/2014/main" id="{8A583441-48F4-4844-A19E-833B0F8A6340}"/>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1560" cy="3599815"/>
                            </a:xfrm>
                            <a:prstGeom prst="rect">
                              <a:avLst/>
                            </a:prstGeom>
                            <a:noFill/>
                          </pic:spPr>
                        </pic:pic>
                        <pic:pic xmlns:pic="http://schemas.openxmlformats.org/drawingml/2006/picture">
                          <pic:nvPicPr>
                            <pic:cNvPr id="27" name="Picture 6">
                              <a:extLst>
                                <a:ext uri="{FF2B5EF4-FFF2-40B4-BE49-F238E27FC236}">
                                  <a16:creationId xmlns:a16="http://schemas.microsoft.com/office/drawing/2014/main" id="{83E487D6-89FE-4E02-BD66-AC7B8170C2E7}"/>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384645" y="0"/>
                              <a:ext cx="3591560" cy="3599815"/>
                            </a:xfrm>
                            <a:prstGeom prst="rect">
                              <a:avLst/>
                            </a:prstGeom>
                            <a:noFill/>
                          </pic:spPr>
                        </pic:pic>
                      </wpg:grpSp>
                      <wps:wsp>
                        <wps:cNvPr id="198" name="Text Box 198"/>
                        <wps:cNvSpPr txBox="1"/>
                        <wps:spPr>
                          <a:xfrm>
                            <a:off x="0" y="3657600"/>
                            <a:ext cx="6976110" cy="405765"/>
                          </a:xfrm>
                          <a:prstGeom prst="rect">
                            <a:avLst/>
                          </a:prstGeom>
                          <a:solidFill>
                            <a:prstClr val="white"/>
                          </a:solidFill>
                          <a:ln>
                            <a:noFill/>
                          </a:ln>
                        </wps:spPr>
                        <wps:txbx>
                          <w:txbxContent>
                            <w:p w14:paraId="2A64AC9F" w14:textId="03BE4754" w:rsidR="006A351C" w:rsidRPr="00BD030E" w:rsidRDefault="006A351C" w:rsidP="00764630">
                              <w:pPr>
                                <w:pStyle w:val="Caption"/>
                              </w:pPr>
                              <w:bookmarkStart w:id="42" w:name="_Ref36207357"/>
                              <w:r>
                                <w:t xml:space="preserve">Figure </w:t>
                              </w:r>
                              <w:fldSimple w:instr=" SEQ Figure \* ARABIC ">
                                <w:r>
                                  <w:rPr>
                                    <w:noProof/>
                                  </w:rPr>
                                  <w:t>10</w:t>
                                </w:r>
                              </w:fldSimple>
                              <w:bookmarkEnd w:id="42"/>
                              <w:r>
                                <w:t xml:space="preserve">: Thompson &amp; Bell plots displaying relative spawning stock biomass against exploitation rate for both male and female </w:t>
                              </w:r>
                              <w:r>
                                <w:rPr>
                                  <w:i/>
                                  <w:iCs w:val="0"/>
                                </w:rPr>
                                <w:t>C. pagurus</w:t>
                              </w:r>
                              <w:r>
                                <w:t xml:space="preserve"> in the NIFCA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287A0B" id="Group 199" o:spid="_x0000_s1052" style="position:absolute;left:0;text-align:left;margin-left:0;margin-top:0;width:549.3pt;height:319.95pt;z-index:251686912;mso-position-horizontal:center;mso-position-horizontal-relative:margin" coordsize="69761,406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">
                <v:group id="Group 28" o:spid="_x0000_s1053" style="position:absolute;width:69761;height:35998" coordsize="6976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5" o:spid="_x0000_s1054" type="#_x0000_t75" style="position:absolute;width:3591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">
                    <v:imagedata r:id="rId36" o:title=""/>
                  </v:shape>
                  <v:shape id="Picture 6" o:spid="_x0000_s1055" type="#_x0000_t75" style="position:absolute;left:33846;width:35916;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">
                    <v:imagedata r:id="rId37" o:title=""/>
                  </v:shape>
                </v:group>
                <v:shape id="Text Box 198" o:spid="_x0000_s1056" type="#_x0000_t202" style="position:absolute;top:36576;width:6976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" stroked="f">
                  <v:textbox style="mso-fit-shape-to-text:t" inset="0,0,0,0">
                    <w:txbxContent>
                      <w:p w14:paraId="2A64AC9F" w14:textId="03BE4754" w:rsidR="006A351C" w:rsidRPr="00BD030E" w:rsidRDefault="006A351C" w:rsidP="00764630">
                        <w:pPr>
                          <w:pStyle w:val="Caption"/>
                        </w:pPr>
                        <w:bookmarkStart w:id="43" w:name="_Ref36207357"/>
                        <w:r>
                          <w:t xml:space="preserve">Figure </w:t>
                        </w:r>
                        <w:fldSimple w:instr=" SEQ Figure \* ARABIC ">
                          <w:r>
                            <w:rPr>
                              <w:noProof/>
                            </w:rPr>
                            <w:t>10</w:t>
                          </w:r>
                        </w:fldSimple>
                        <w:bookmarkEnd w:id="43"/>
                        <w:r>
                          <w:t xml:space="preserve">: Thompson &amp; Bell plots displaying relative spawning stock biomass against exploitation rate for both male and female </w:t>
                        </w:r>
                        <w:r>
                          <w:rPr>
                            <w:i/>
                            <w:iCs w:val="0"/>
                          </w:rPr>
                          <w:t>C. pagurus</w:t>
                        </w:r>
                        <w:r>
                          <w:t xml:space="preserve"> in the NIFCA district.</w:t>
                        </w:r>
                      </w:p>
                    </w:txbxContent>
                  </v:textbox>
                </v:shape>
                <w10:wrap type="topAndBottom" anchorx="margin"/>
              </v:group>
            </w:pict>
          </mc:Fallback>
        </mc:AlternateContent>
      </w:r>
      <w:r w:rsidR="00E85E4E">
        <w:t>Discussion</w:t>
      </w:r>
      <w:bookmarkEnd w:id="41"/>
    </w:p>
    <w:p w14:paraId="59BF8A06" w14:textId="6E9B3BE9" w:rsidR="006A137E" w:rsidRDefault="006A137E" w:rsidP="006A137E">
      <w:pPr>
        <w:pStyle w:val="Heading2"/>
        <w:numPr>
          <w:ilvl w:val="1"/>
          <w:numId w:val="1"/>
        </w:numPr>
      </w:pPr>
      <w:bookmarkStart w:id="44" w:name="_Toc38027862"/>
      <w:r>
        <w:t>Size of Maturity</w:t>
      </w:r>
      <w:bookmarkEnd w:id="44"/>
    </w:p>
    <w:p w14:paraId="0ED9412F" w14:textId="77777777" w:rsidR="006A137E" w:rsidRDefault="006A137E" w:rsidP="006A137E">
      <w:r>
        <w:t xml:space="preserve">The lack of contemporary and region-specific size of maturity data for </w:t>
      </w:r>
      <w:r w:rsidRPr="006A137E">
        <w:rPr>
          <w:i/>
          <w:iCs/>
        </w:rPr>
        <w:t>C. pagurus</w:t>
      </w:r>
      <w:r>
        <w:t xml:space="preserve"> means there may be some degree of regional variation in size of maturity for the NIFCA district, when compared to the wider Central North Sea stock unit. Despite this, no issue was foreseen with using the data provided from Cefas for this project. More spatially relevant information relating to size of maturity would further add to the robustness of the stock assessment process and permit more accurate and justifiable conclusions and recommendations. It should be noted is that only 85% of the female population within the NIFCA district is thought to be mature at the MCRS. This lack of maturity could indicate that the MCRS for this region is too low, with fisheries science widely stating that an appropriate MCRS allows for an individual to go through multiple breeding cycles before MCRS is reached. </w:t>
      </w:r>
    </w:p>
    <w:p w14:paraId="64CAAA80" w14:textId="0F65AFB8" w:rsidR="006A137E" w:rsidRDefault="006A137E" w:rsidP="006A137E">
      <w:pPr>
        <w:pStyle w:val="Heading2"/>
        <w:numPr>
          <w:ilvl w:val="1"/>
          <w:numId w:val="1"/>
        </w:numPr>
      </w:pPr>
      <w:bookmarkStart w:id="45" w:name="_Toc38027863"/>
      <w:r>
        <w:t>Length-Weight Relationship</w:t>
      </w:r>
      <w:bookmarkEnd w:id="45"/>
    </w:p>
    <w:p w14:paraId="583860AF" w14:textId="77777777" w:rsidR="006A137E" w:rsidRDefault="006A137E" w:rsidP="006A137E">
      <w:r>
        <w:t xml:space="preserve">For the length-weight relationship aspect of this project, the data conformed to the expected distribution, with the difference in weight between male and female individuals becoming greater as animal size increased. This likely arises as a consequence of the morphological differences between sexes, with males having far larger claws and thus attaining a greater weight in relation to their associated carapace widths (Haig </w:t>
      </w:r>
      <w:r w:rsidRPr="006A137E">
        <w:rPr>
          <w:i/>
          <w:iCs/>
        </w:rPr>
        <w:t xml:space="preserve">et al., </w:t>
      </w:r>
      <w:r>
        <w:t xml:space="preserve">2015). The lack of data for individuals below the MCRS highlights a gap in the dataset, this information would allow for a more robust analysis of the overall stock biomass. </w:t>
      </w:r>
    </w:p>
    <w:p w14:paraId="538680D4" w14:textId="30A5E83E" w:rsidR="006A137E" w:rsidRDefault="006A137E" w:rsidP="006A137E">
      <w:pPr>
        <w:pStyle w:val="Heading2"/>
        <w:numPr>
          <w:ilvl w:val="1"/>
          <w:numId w:val="1"/>
        </w:numPr>
      </w:pPr>
      <w:bookmarkStart w:id="46" w:name="_Toc38027864"/>
      <w:r>
        <w:lastRenderedPageBreak/>
        <w:t>Survivability</w:t>
      </w:r>
      <w:bookmarkEnd w:id="46"/>
    </w:p>
    <w:p w14:paraId="5A592E81" w14:textId="7BEC8B85" w:rsidR="009A05D7" w:rsidRDefault="009A05D7" w:rsidP="009A05D7">
      <w:r w:rsidRPr="009A05D7">
        <w:rPr>
          <w:i/>
          <w:iCs/>
        </w:rPr>
        <w:t>C. pagurus</w:t>
      </w:r>
      <w:r>
        <w:t xml:space="preserve"> is widely recognised as having a high rate of survival when discarded, however with a puncture to this carapace, survival rates fall drastically (</w:t>
      </w:r>
      <w:r w:rsidR="00C56EED" w:rsidRPr="00C56EED">
        <w:t xml:space="preserve">Veale </w:t>
      </w:r>
      <w:r w:rsidR="00C56EED" w:rsidRPr="00C56EED">
        <w:rPr>
          <w:i/>
          <w:iCs/>
        </w:rPr>
        <w:t>et al.</w:t>
      </w:r>
      <w:r w:rsidR="00C56EED">
        <w:t xml:space="preserve">, </w:t>
      </w:r>
      <w:r w:rsidR="00C56EED" w:rsidRPr="00C56EED">
        <w:t>2001</w:t>
      </w:r>
      <w:r w:rsidR="00C56EED">
        <w:t xml:space="preserve"> and </w:t>
      </w:r>
      <w:r w:rsidR="00C56EED" w:rsidRPr="006A137E">
        <w:t>Öndes</w:t>
      </w:r>
      <w:r w:rsidR="00C56EED">
        <w:t xml:space="preserve"> </w:t>
      </w:r>
      <w:r w:rsidR="00C56EED">
        <w:rPr>
          <w:i/>
          <w:iCs/>
        </w:rPr>
        <w:t xml:space="preserve">et al., </w:t>
      </w:r>
      <w:r w:rsidR="00C56EED">
        <w:t>2016</w:t>
      </w:r>
      <w:r>
        <w:t xml:space="preserve">). Whilst individuals with other forms of damage may also be subject to reduced survivability (Rodrigues </w:t>
      </w:r>
      <w:r w:rsidRPr="009A05D7">
        <w:rPr>
          <w:i/>
          <w:iCs/>
        </w:rPr>
        <w:t>et al.,</w:t>
      </w:r>
      <w:r>
        <w:t xml:space="preserve"> 2015</w:t>
      </w:r>
      <w:r w:rsidR="00C56EED">
        <w:t>). The estimates of survivability for the purposes of this report do not take into account the increased rate of predation of weak and damaged animals that arises as a result (</w:t>
      </w:r>
      <w:r w:rsidR="00C56EED" w:rsidRPr="00C56EED">
        <w:t>Ramsay and Kaiser, 1998</w:t>
      </w:r>
      <w:r w:rsidR="00C56EED">
        <w:t>), however worked on the assumption that any animal with a punctured carapace would die when discarded</w:t>
      </w:r>
      <w:r w:rsidR="00C0109C">
        <w:t>.</w:t>
      </w:r>
      <w:r w:rsidR="00C56EED">
        <w:t xml:space="preserve"> Whilst this is not specifically true, it would account for the increased subsequent predation mortality that was previously mentioned, as well as any mortality that arose from the loss of limbs. </w:t>
      </w:r>
      <w:r>
        <w:t xml:space="preserve"> Whilst this data does not directly contribute to the stock assessment process, it is still a valuable source of data to determine the suitability of the current fishing methodologies employed by local fishers. </w:t>
      </w:r>
    </w:p>
    <w:p w14:paraId="55487394" w14:textId="7F9EF942" w:rsidR="006A137E" w:rsidRDefault="006A137E" w:rsidP="006A137E">
      <w:pPr>
        <w:pStyle w:val="Heading2"/>
        <w:numPr>
          <w:ilvl w:val="1"/>
          <w:numId w:val="1"/>
        </w:numPr>
      </w:pPr>
      <w:bookmarkStart w:id="47" w:name="_Toc38027865"/>
      <w:r>
        <w:t>Population Biometrics</w:t>
      </w:r>
      <w:bookmarkEnd w:id="47"/>
    </w:p>
    <w:p w14:paraId="0E99B2A0" w14:textId="260788B5" w:rsidR="006A137E" w:rsidRPr="009A05D7" w:rsidRDefault="006A137E" w:rsidP="006A137E">
      <w:r>
        <w:t xml:space="preserve">The population structures for both male and female </w:t>
      </w:r>
      <w:r w:rsidRPr="006A137E">
        <w:rPr>
          <w:i/>
          <w:iCs/>
        </w:rPr>
        <w:t>C. pagurus</w:t>
      </w:r>
      <w:r>
        <w:t xml:space="preserve"> conformed to an expected distribution, with a peak in the population abundance around the MCRS, which then gradually fell as a consequence of fisheries exploitation. This is to be expected in a commercially targeted stock, with animals below this size not subject to the fishing pressures. One of the key limitations to offshore sampling, such as that carried out for this study is the risk of recapture. This can occur when an animal is recorded and discarded on an initial survey and there is no way of knowing when or if this animal is seen again and potentially recorded. This could go some way to skew the data to not show an accurate representation of the population. Despite this, and given the volume of data collected, coupled with the frequency at which such interactions are likely to occur, it is not foreseen that this will result in an inaccurate assessment of the </w:t>
      </w:r>
      <w:r>
        <w:rPr>
          <w:i/>
          <w:iCs/>
        </w:rPr>
        <w:t>C. pagurus</w:t>
      </w:r>
      <w:r>
        <w:t xml:space="preserve"> stock. Spencer (2013), </w:t>
      </w:r>
      <w:r w:rsidR="009A05D7">
        <w:t xml:space="preserve">conducted a </w:t>
      </w:r>
      <w:r w:rsidR="009A05D7" w:rsidRPr="009A05D7">
        <w:t>mark recapture</w:t>
      </w:r>
      <w:r w:rsidR="009A05D7">
        <w:t xml:space="preserve"> within the NIFCA district for </w:t>
      </w:r>
      <w:r w:rsidR="009A05D7">
        <w:rPr>
          <w:i/>
          <w:iCs/>
        </w:rPr>
        <w:t>C. pagurus</w:t>
      </w:r>
      <w:r w:rsidR="009A05D7">
        <w:t xml:space="preserve">, in which 3.8% of individuals were recaptured. This however accounted for all animals originally being discarded, including above minimum size. Such a high rate of discard has likely inflated the numbers recaptured in this dataset. This does highlight a potential contemporary knowledge gap that could be investigated further. </w:t>
      </w:r>
    </w:p>
    <w:p w14:paraId="10CD5C67" w14:textId="20DF4A13" w:rsidR="006A137E" w:rsidRDefault="009A05D7" w:rsidP="006A137E">
      <w:r>
        <w:t>One limitation of this study is the spatial distribution of the survey effort in the NIFCA district (</w:t>
      </w:r>
      <w:r>
        <w:fldChar w:fldCharType="begin"/>
      </w:r>
      <w:r>
        <w:instrText xml:space="preserve"> REF _Ref37082093 \h </w:instrText>
      </w:r>
      <w:r>
        <w:fldChar w:fldCharType="separate"/>
      </w:r>
      <w:r w:rsidR="006A351C">
        <w:t xml:space="preserve">Figure </w:t>
      </w:r>
      <w:r w:rsidR="006A351C">
        <w:rPr>
          <w:noProof/>
        </w:rPr>
        <w:t>5</w:t>
      </w:r>
      <w:r>
        <w:fldChar w:fldCharType="end"/>
      </w:r>
      <w:r>
        <w:t>). Th</w:t>
      </w:r>
      <w:r w:rsidR="00C0109C">
        <w:t>e</w:t>
      </w:r>
      <w:r>
        <w:t xml:space="preserve"> lack of surveys in the northern area of the district was as a result of logistical difficulties arising from officer accessibility and location in relation to these ports. Future survey work could focus more on these areas in an effort to ensure a wholescale approach to the stock assessment is adopted. This would help account for any regional differences, despite the relatively small spatial scale of the NIFCA district.</w:t>
      </w:r>
    </w:p>
    <w:p w14:paraId="725AE871" w14:textId="315EA5F9" w:rsidR="006A137E" w:rsidRDefault="006A137E" w:rsidP="006A137E">
      <w:pPr>
        <w:pStyle w:val="Heading2"/>
        <w:numPr>
          <w:ilvl w:val="1"/>
          <w:numId w:val="1"/>
        </w:numPr>
      </w:pPr>
      <w:bookmarkStart w:id="48" w:name="_Toc38027866"/>
      <w:r>
        <w:t>Stock Status</w:t>
      </w:r>
      <w:bookmarkEnd w:id="48"/>
    </w:p>
    <w:p w14:paraId="6272CCC6" w14:textId="6926A596" w:rsidR="008124FE" w:rsidRPr="00E93643" w:rsidRDefault="008124FE" w:rsidP="00225982">
      <w:pPr>
        <w:pStyle w:val="TOC2"/>
        <w:rPr>
          <w:noProof/>
          <w:lang w:eastAsia="en-GB"/>
        </w:rPr>
      </w:pPr>
      <w:r w:rsidRPr="00E93643">
        <w:rPr>
          <w:noProof/>
          <w:lang w:eastAsia="en-GB"/>
        </w:rPr>
        <w:t>T</w:t>
      </w:r>
      <w:r w:rsidR="00225982" w:rsidRPr="00E93643">
        <w:rPr>
          <w:noProof/>
          <w:lang w:eastAsia="en-GB"/>
        </w:rPr>
        <w:t xml:space="preserve">he status of the </w:t>
      </w:r>
      <w:r w:rsidR="00225982" w:rsidRPr="00E93643">
        <w:rPr>
          <w:i/>
          <w:iCs/>
          <w:noProof/>
          <w:lang w:eastAsia="en-GB"/>
        </w:rPr>
        <w:t>C. pagurus</w:t>
      </w:r>
      <w:r w:rsidR="00225982" w:rsidRPr="00E93643">
        <w:rPr>
          <w:noProof/>
          <w:lang w:eastAsia="en-GB"/>
        </w:rPr>
        <w:t xml:space="preserve"> stock within the NIFCA district conformed to what had previously been reported by Cefas (2017)</w:t>
      </w:r>
      <w:r w:rsidR="008572D6" w:rsidRPr="00E93643">
        <w:rPr>
          <w:noProof/>
          <w:lang w:eastAsia="en-GB"/>
        </w:rPr>
        <w:t xml:space="preserve"> for the wider central North Sea area</w:t>
      </w:r>
      <w:r w:rsidR="00225982" w:rsidRPr="00E93643">
        <w:rPr>
          <w:noProof/>
          <w:lang w:eastAsia="en-GB"/>
        </w:rPr>
        <w:t>, with the SSB/R falling below MSY, as well as fishing mortality exceeding sustainable levels. It is important that future work conducted by NIFCA must work towards achieving MSY and ultimately the sustainability of the stock.</w:t>
      </w:r>
      <w:r w:rsidRPr="00E93643">
        <w:rPr>
          <w:noProof/>
          <w:lang w:eastAsia="en-GB"/>
        </w:rPr>
        <w:t xml:space="preserve"> Despite these similarities, the Cefas assessment is conducted to include a large spatial area. The region-specific nature of this assessment allows for a more accurate insight into the stock status for the NIFCA district and should be viewed alongisde the Stock Status Reports published by Cefas for the Central North Sea stock unit. </w:t>
      </w:r>
    </w:p>
    <w:p w14:paraId="21AF1CEB" w14:textId="7ED46CD9" w:rsidR="008124FE" w:rsidRPr="00E93643" w:rsidRDefault="008124FE" w:rsidP="008124FE">
      <w:pPr>
        <w:rPr>
          <w:noProof/>
          <w:lang w:eastAsia="en-GB"/>
        </w:rPr>
      </w:pPr>
      <w:r w:rsidRPr="00E93643">
        <w:rPr>
          <w:lang w:eastAsia="en-GB"/>
        </w:rPr>
        <w:t xml:space="preserve">For this assessment, MSY </w:t>
      </w:r>
      <w:r w:rsidR="00C0109C">
        <w:rPr>
          <w:lang w:eastAsia="en-GB"/>
        </w:rPr>
        <w:t xml:space="preserve">was chosen </w:t>
      </w:r>
      <w:r w:rsidRPr="00E93643">
        <w:rPr>
          <w:lang w:eastAsia="en-GB"/>
        </w:rPr>
        <w:t xml:space="preserve">as the overall target for sustainability. </w:t>
      </w:r>
      <w:r w:rsidR="00225982" w:rsidRPr="00E93643">
        <w:rPr>
          <w:noProof/>
          <w:lang w:eastAsia="en-GB"/>
        </w:rPr>
        <w:t xml:space="preserve">Caddy and Mahon (1995) highlighted the importance of working towards MSY and it’s suitability as a goal for fisheries </w:t>
      </w:r>
      <w:r w:rsidR="00225982" w:rsidRPr="00E93643">
        <w:rPr>
          <w:noProof/>
          <w:lang w:eastAsia="en-GB"/>
        </w:rPr>
        <w:lastRenderedPageBreak/>
        <w:t>management</w:t>
      </w:r>
      <w:r w:rsidR="007B539E" w:rsidRPr="00E93643">
        <w:rPr>
          <w:noProof/>
          <w:lang w:eastAsia="en-GB"/>
        </w:rPr>
        <w:t xml:space="preserve">. Despite this, there has been some criticism of its appropriateness. Botsford </w:t>
      </w:r>
      <w:r w:rsidR="007B539E" w:rsidRPr="00E93643">
        <w:rPr>
          <w:i/>
          <w:iCs/>
          <w:noProof/>
          <w:lang w:eastAsia="en-GB"/>
        </w:rPr>
        <w:t>et al.</w:t>
      </w:r>
      <w:r w:rsidR="007B539E" w:rsidRPr="00E93643">
        <w:rPr>
          <w:noProof/>
          <w:lang w:eastAsia="en-GB"/>
        </w:rPr>
        <w:t xml:space="preserve"> (1997), highlighted that MSY did not account for a number of key features and lacked a hollistic approach. The MSY concept has been criticized for its simplified assumptions and considerable range of uncertainty, but more sophisticated data-demanding models, which take into account species interactions and environmental conditions, come with their own problems and uncertainties. As a result, the MSY framework remains the main management tool in most fisheries of the world, with fishing mortality and biomass reference points that correspond to MSYs (</w:t>
      </w:r>
      <w:r w:rsidR="00E93643" w:rsidRPr="00E93643">
        <w:rPr>
          <w:noProof/>
          <w:lang w:eastAsia="en-GB"/>
        </w:rPr>
        <w:t>Tsikliras and Froese, 2019</w:t>
      </w:r>
      <w:r w:rsidR="007B539E" w:rsidRPr="00E93643">
        <w:rPr>
          <w:noProof/>
          <w:lang w:eastAsia="en-GB"/>
        </w:rPr>
        <w:t xml:space="preserve">). </w:t>
      </w:r>
      <w:r w:rsidR="00E93643" w:rsidRPr="00E93643">
        <w:rPr>
          <w:noProof/>
          <w:lang w:eastAsia="en-GB"/>
        </w:rPr>
        <w:t xml:space="preserve">On balance, MSY </w:t>
      </w:r>
      <w:r w:rsidR="00C0109C">
        <w:rPr>
          <w:noProof/>
          <w:lang w:eastAsia="en-GB"/>
        </w:rPr>
        <w:t xml:space="preserve">was chosen </w:t>
      </w:r>
      <w:r w:rsidR="00E93643" w:rsidRPr="00E93643">
        <w:rPr>
          <w:noProof/>
          <w:lang w:eastAsia="en-GB"/>
        </w:rPr>
        <w:t xml:space="preserve">as the target for the </w:t>
      </w:r>
      <w:r w:rsidR="00E93643" w:rsidRPr="00E93643">
        <w:rPr>
          <w:i/>
          <w:iCs/>
          <w:noProof/>
          <w:lang w:eastAsia="en-GB"/>
        </w:rPr>
        <w:t>C. pagurus</w:t>
      </w:r>
      <w:r w:rsidR="00E93643" w:rsidRPr="00E93643">
        <w:rPr>
          <w:noProof/>
          <w:lang w:eastAsia="en-GB"/>
        </w:rPr>
        <w:t xml:space="preserve"> fishery of the NIFCA district for it’s simplicity, as well as the ability to compare this with other national stock assemment work that used the same reference points.</w:t>
      </w:r>
    </w:p>
    <w:p w14:paraId="79127138" w14:textId="511EB268" w:rsidR="00C56EED" w:rsidRPr="00E93643" w:rsidRDefault="00225982" w:rsidP="00225982">
      <w:pPr>
        <w:pStyle w:val="TOC2"/>
        <w:rPr>
          <w:noProof/>
          <w:lang w:eastAsia="en-GB"/>
        </w:rPr>
      </w:pPr>
      <w:r w:rsidRPr="00E93643">
        <w:rPr>
          <w:noProof/>
          <w:lang w:eastAsia="en-GB"/>
        </w:rPr>
        <w:t>It is imp</w:t>
      </w:r>
      <w:r w:rsidR="008572D6" w:rsidRPr="00E93643">
        <w:rPr>
          <w:noProof/>
          <w:lang w:eastAsia="en-GB"/>
        </w:rPr>
        <w:t>o</w:t>
      </w:r>
      <w:r w:rsidRPr="00E93643">
        <w:rPr>
          <w:noProof/>
          <w:lang w:eastAsia="en-GB"/>
        </w:rPr>
        <w:t>rtant to note that the research carried out during this study should not be used as the sole justification for fisheries management.</w:t>
      </w:r>
      <w:r w:rsidR="00C56EED" w:rsidRPr="00E93643">
        <w:rPr>
          <w:noProof/>
          <w:lang w:eastAsia="en-GB"/>
        </w:rPr>
        <w:t xml:space="preserve"> Future monitoring work will add to and build from this baselene and feed into management measures. </w:t>
      </w:r>
    </w:p>
    <w:p w14:paraId="3FA3C1F2" w14:textId="2ED68D98" w:rsidR="00954D83" w:rsidRDefault="008A2E9C" w:rsidP="00954D83">
      <w:pPr>
        <w:pStyle w:val="Heading1"/>
        <w:numPr>
          <w:ilvl w:val="0"/>
          <w:numId w:val="1"/>
        </w:numPr>
      </w:pPr>
      <w:bookmarkStart w:id="49" w:name="_Toc38027867"/>
      <w:r>
        <w:t>Recommendations</w:t>
      </w:r>
      <w:bookmarkEnd w:id="49"/>
    </w:p>
    <w:p w14:paraId="7D1AE897" w14:textId="0C59D3DB" w:rsidR="00E85E4E" w:rsidRDefault="00E85E4E" w:rsidP="00E85E4E">
      <w:pPr>
        <w:pStyle w:val="Heading2"/>
        <w:numPr>
          <w:ilvl w:val="1"/>
          <w:numId w:val="1"/>
        </w:numPr>
      </w:pPr>
      <w:bookmarkStart w:id="50" w:name="_Toc38027868"/>
      <w:r>
        <w:t>Future Monitoring</w:t>
      </w:r>
      <w:bookmarkEnd w:id="50"/>
    </w:p>
    <w:p w14:paraId="6D213AB8" w14:textId="588228BE" w:rsidR="00E85E4E" w:rsidRDefault="00145FC2" w:rsidP="00E85E4E">
      <w:r>
        <w:t xml:space="preserve">As this is a one-year snapshot into the stock status of the fishery, it is proposed to further this study by repeating this methodology on either an annual or inter-annual basis to detect any changes in stock status. </w:t>
      </w:r>
      <w:r w:rsidR="00D03137">
        <w:t>This</w:t>
      </w:r>
      <w:r>
        <w:t xml:space="preserve"> project </w:t>
      </w:r>
      <w:r w:rsidR="00D03137">
        <w:t>can</w:t>
      </w:r>
      <w:r>
        <w:t xml:space="preserve"> act as a framework for</w:t>
      </w:r>
      <w:r w:rsidR="00D03137">
        <w:t xml:space="preserve"> NIFCA to conduct</w:t>
      </w:r>
      <w:r>
        <w:t xml:space="preserve"> future stock assessment research and provide</w:t>
      </w:r>
      <w:r w:rsidR="00D03137">
        <w:t>s</w:t>
      </w:r>
      <w:r>
        <w:t xml:space="preserve"> a baseline for which future stock assessment work can refer to</w:t>
      </w:r>
      <w:r w:rsidR="00D03137">
        <w:t>. It also</w:t>
      </w:r>
      <w:r>
        <w:t xml:space="preserve"> provid</w:t>
      </w:r>
      <w:r w:rsidR="00D03137">
        <w:t>es</w:t>
      </w:r>
      <w:r>
        <w:t xml:space="preserve"> an insight into the trends of the fishery.</w:t>
      </w:r>
    </w:p>
    <w:p w14:paraId="664B63E9" w14:textId="14600E7B" w:rsidR="00145FC2" w:rsidRDefault="00F36296" w:rsidP="00E85E4E">
      <w:r>
        <w:t>A</w:t>
      </w:r>
      <w:r w:rsidR="00C60E2C">
        <w:t xml:space="preserve">s a consequence of the lack of region-specific data for the NIFCA district for size of maturity, a further study should be carried out looking into the specific size of maturity for </w:t>
      </w:r>
      <w:r w:rsidR="00C60E2C" w:rsidRPr="00C60E2C">
        <w:rPr>
          <w:i/>
          <w:iCs/>
        </w:rPr>
        <w:t>C. pagurus</w:t>
      </w:r>
      <w:r w:rsidR="00C60E2C">
        <w:t xml:space="preserve"> within this area.</w:t>
      </w:r>
      <w:r w:rsidR="00415E29">
        <w:t xml:space="preserve"> Further to this, the relationship between animal size and weight should be investigated to allow for accurate data to be added to the stock modelling process. Current methods mean that individuals below the minimum size are assigned weights that have not been tested.</w:t>
      </w:r>
    </w:p>
    <w:p w14:paraId="2423FA55" w14:textId="54855A9F" w:rsidR="008A2E9C" w:rsidRDefault="008A2E9C" w:rsidP="008A2E9C">
      <w:pPr>
        <w:pStyle w:val="Heading2"/>
        <w:numPr>
          <w:ilvl w:val="1"/>
          <w:numId w:val="1"/>
        </w:numPr>
      </w:pPr>
      <w:bookmarkStart w:id="51" w:name="_Toc38027869"/>
      <w:r>
        <w:t>Future Management</w:t>
      </w:r>
      <w:bookmarkEnd w:id="51"/>
    </w:p>
    <w:p w14:paraId="48B095C4" w14:textId="35142985" w:rsidR="00EF69E5" w:rsidRDefault="00EF69E5" w:rsidP="008A2E9C">
      <w:r>
        <w:t xml:space="preserve">Whilst this report must not act as a standalone recommendation document upon which management is evidenced, to achieve MSY, </w:t>
      </w:r>
      <w:r w:rsidR="00C56EED">
        <w:t>management should still be considered once further stock monitoring work has increased the robustness of this assessment and an overall trend in the fishery status can be observed. T</w:t>
      </w:r>
      <w:r>
        <w:t>o effectively reach MSY for this stock, there are two potential management approaches to take:</w:t>
      </w:r>
    </w:p>
    <w:p w14:paraId="4CCF4184" w14:textId="12F813CD" w:rsidR="00EF69E5" w:rsidRDefault="00EF69E5" w:rsidP="00EF69E5">
      <w:pPr>
        <w:pStyle w:val="ListParagraph"/>
        <w:numPr>
          <w:ilvl w:val="1"/>
          <w:numId w:val="5"/>
        </w:numPr>
      </w:pPr>
      <w:r>
        <w:t>A managed reduction in fishing effort</w:t>
      </w:r>
    </w:p>
    <w:p w14:paraId="0E77716B" w14:textId="3D750877" w:rsidR="00EF69E5" w:rsidRDefault="00EF69E5" w:rsidP="00EF69E5">
      <w:pPr>
        <w:pStyle w:val="ListParagraph"/>
        <w:numPr>
          <w:ilvl w:val="1"/>
          <w:numId w:val="5"/>
        </w:numPr>
      </w:pPr>
      <w:r>
        <w:t xml:space="preserve">An increased MCRS </w:t>
      </w:r>
    </w:p>
    <w:p w14:paraId="1651DD0F" w14:textId="1E700270" w:rsidR="008A2E9C" w:rsidRDefault="00EF69E5" w:rsidP="008A2E9C">
      <w:r>
        <w:t xml:space="preserve">One of the difficulties with fisheries management is that effort limitation is very difficult to implement effectively. For example, a potential </w:t>
      </w:r>
      <w:r w:rsidR="00D66BD0">
        <w:t>further restriction on the p</w:t>
      </w:r>
      <w:r w:rsidR="009A05D7">
        <w:t>o</w:t>
      </w:r>
      <w:r w:rsidR="00D66BD0">
        <w:t xml:space="preserve">t limit would not necessarily reduce the fishing effort, with this management not specifically limiting the amount of pots that can be hauled. Instead, one potential measure would be to limit the number of days a vessel can fish. This would put a cap on effort; </w:t>
      </w:r>
      <w:r w:rsidR="005C7C0E">
        <w:t>however,</w:t>
      </w:r>
      <w:r w:rsidR="00D66BD0">
        <w:t xml:space="preserve"> this is very difficult to enforce and police effectively and would rely on fishers adhering to the limitations.  </w:t>
      </w:r>
    </w:p>
    <w:p w14:paraId="052C2E59" w14:textId="328C119B" w:rsidR="002442EE" w:rsidRDefault="00D66BD0" w:rsidP="002442EE">
      <w:r>
        <w:t xml:space="preserve">A further management method would be to increase the MCRS to a different size. </w:t>
      </w:r>
      <w:r w:rsidR="00F36296">
        <w:t xml:space="preserve">This would mean that a larger percentage of the population would not be subject to fishing pressure and would therefore reduce fishing mortality on the population. </w:t>
      </w:r>
      <w:r>
        <w:t xml:space="preserve">This would also bring the MCRS for the NIFCA </w:t>
      </w:r>
      <w:r>
        <w:lastRenderedPageBreak/>
        <w:t>district into line with neighbouring regions. Currently, the MCRS in Scottish waters to the north of the NIFCA district is 150mm and 140mm to the south in North Eastern IFCA’s district. A proposed increase to a 140mm MCRS would achieve MSY for the fishery and would be far easier to enforce. The impacts of this change</w:t>
      </w:r>
      <w:r w:rsidR="00F36296">
        <w:t xml:space="preserve"> on F and SSB/R</w:t>
      </w:r>
      <w:r>
        <w:t xml:space="preserve"> are shown in </w:t>
      </w:r>
      <w:r>
        <w:fldChar w:fldCharType="begin"/>
      </w:r>
      <w:r>
        <w:instrText xml:space="preserve"> REF _Ref36222670 \h </w:instrText>
      </w:r>
      <w:r>
        <w:fldChar w:fldCharType="separate"/>
      </w:r>
      <w:r w:rsidR="006A351C">
        <w:t xml:space="preserve">Table </w:t>
      </w:r>
      <w:r w:rsidR="006A351C">
        <w:rPr>
          <w:noProof/>
        </w:rPr>
        <w:t>6</w:t>
      </w:r>
      <w:r>
        <w:fldChar w:fldCharType="end"/>
      </w:r>
      <w:r>
        <w:t>.</w:t>
      </w:r>
    </w:p>
    <w:p w14:paraId="4DF30991" w14:textId="6178A5DF" w:rsidR="00145FC2" w:rsidRDefault="00145FC2" w:rsidP="00145FC2">
      <w:pPr>
        <w:pStyle w:val="Caption"/>
        <w:keepNext/>
      </w:pPr>
      <w:bookmarkStart w:id="52" w:name="_Ref36222670"/>
      <w:r>
        <w:t xml:space="preserve">Table </w:t>
      </w:r>
      <w:fldSimple w:instr=" SEQ Table \* ARABIC ">
        <w:r w:rsidR="006A351C">
          <w:rPr>
            <w:noProof/>
          </w:rPr>
          <w:t>6</w:t>
        </w:r>
      </w:fldSimple>
      <w:bookmarkEnd w:id="52"/>
      <w:r>
        <w:t>: Stock status</w:t>
      </w:r>
      <w:r w:rsidRPr="008B028F">
        <w:t xml:space="preserve"> of male and female </w:t>
      </w:r>
      <w:r w:rsidRPr="00145FC2">
        <w:rPr>
          <w:i/>
          <w:iCs w:val="0"/>
        </w:rPr>
        <w:t>C. pagurus</w:t>
      </w:r>
      <w:r w:rsidRPr="008B028F">
        <w:t xml:space="preserve"> in the NIFCA district</w:t>
      </w:r>
      <w:r>
        <w:t xml:space="preserve"> with an introduced 140mm MCRS</w:t>
      </w:r>
      <w:r w:rsidRPr="008B028F">
        <w:t>, highlighting th</w:t>
      </w:r>
      <w:r>
        <w:t xml:space="preserve">at this change would allow the stock to theoretically reach and surpass the MSY target. </w:t>
      </w:r>
    </w:p>
    <w:tbl>
      <w:tblPr>
        <w:tblStyle w:val="TableGrid"/>
        <w:tblW w:w="10910" w:type="dxa"/>
        <w:jc w:val="center"/>
        <w:tblLook w:val="04A0" w:firstRow="1" w:lastRow="0" w:firstColumn="1" w:lastColumn="0" w:noHBand="0" w:noVBand="1"/>
      </w:tblPr>
      <w:tblGrid>
        <w:gridCol w:w="978"/>
        <w:gridCol w:w="1717"/>
        <w:gridCol w:w="1587"/>
        <w:gridCol w:w="1102"/>
        <w:gridCol w:w="2835"/>
        <w:gridCol w:w="2691"/>
      </w:tblGrid>
      <w:tr w:rsidR="002442EE" w14:paraId="7E31ABF7" w14:textId="77777777" w:rsidTr="00D90001">
        <w:trPr>
          <w:jc w:val="center"/>
        </w:trPr>
        <w:tc>
          <w:tcPr>
            <w:tcW w:w="978" w:type="dxa"/>
            <w:shd w:val="clear" w:color="auto" w:fill="D9D9D9" w:themeFill="background1" w:themeFillShade="D9"/>
            <w:vAlign w:val="center"/>
          </w:tcPr>
          <w:p w14:paraId="0DF564A2" w14:textId="77777777" w:rsidR="002442EE" w:rsidRPr="00EC338F" w:rsidRDefault="002442EE" w:rsidP="00D90001">
            <w:pPr>
              <w:jc w:val="center"/>
              <w:rPr>
                <w:b/>
                <w:bCs/>
              </w:rPr>
            </w:pPr>
            <w:r w:rsidRPr="00EC338F">
              <w:rPr>
                <w:b/>
                <w:bCs/>
              </w:rPr>
              <w:t>Sex</w:t>
            </w:r>
          </w:p>
        </w:tc>
        <w:tc>
          <w:tcPr>
            <w:tcW w:w="1717" w:type="dxa"/>
            <w:shd w:val="clear" w:color="auto" w:fill="D9D9D9" w:themeFill="background1" w:themeFillShade="D9"/>
            <w:vAlign w:val="center"/>
          </w:tcPr>
          <w:p w14:paraId="1A22462A" w14:textId="655A1A98" w:rsidR="002442EE" w:rsidRPr="00EC338F" w:rsidRDefault="009A05D7" w:rsidP="00D90001">
            <w:pPr>
              <w:jc w:val="center"/>
              <w:rPr>
                <w:b/>
                <w:bCs/>
              </w:rPr>
            </w:pPr>
            <w:r>
              <w:rPr>
                <w:b/>
                <w:bCs/>
              </w:rPr>
              <w:t>F Value at 140mm MCRS</w:t>
            </w:r>
          </w:p>
        </w:tc>
        <w:tc>
          <w:tcPr>
            <w:tcW w:w="1587" w:type="dxa"/>
            <w:shd w:val="clear" w:color="auto" w:fill="D9D9D9" w:themeFill="background1" w:themeFillShade="D9"/>
            <w:vAlign w:val="center"/>
          </w:tcPr>
          <w:p w14:paraId="2FEA6C49" w14:textId="77777777" w:rsidR="002442EE" w:rsidRPr="00EC338F" w:rsidRDefault="002442EE" w:rsidP="00D90001">
            <w:pPr>
              <w:jc w:val="center"/>
              <w:rPr>
                <w:b/>
                <w:bCs/>
              </w:rPr>
            </w:pPr>
            <w:r w:rsidRPr="00EC338F">
              <w:rPr>
                <w:b/>
                <w:bCs/>
              </w:rPr>
              <w:t>Current SSB/R</w:t>
            </w:r>
          </w:p>
        </w:tc>
        <w:tc>
          <w:tcPr>
            <w:tcW w:w="1102" w:type="dxa"/>
            <w:shd w:val="clear" w:color="auto" w:fill="D9D9D9" w:themeFill="background1" w:themeFillShade="D9"/>
            <w:vAlign w:val="center"/>
          </w:tcPr>
          <w:p w14:paraId="4F48FABE" w14:textId="77777777" w:rsidR="002442EE" w:rsidRPr="00EC338F" w:rsidRDefault="002442EE" w:rsidP="00D90001">
            <w:pPr>
              <w:jc w:val="center"/>
              <w:rPr>
                <w:b/>
                <w:bCs/>
              </w:rPr>
            </w:pPr>
            <w:r w:rsidRPr="00EC338F">
              <w:rPr>
                <w:b/>
                <w:bCs/>
              </w:rPr>
              <w:t>F at MSY</w:t>
            </w:r>
          </w:p>
        </w:tc>
        <w:tc>
          <w:tcPr>
            <w:tcW w:w="2835" w:type="dxa"/>
            <w:shd w:val="clear" w:color="auto" w:fill="D9D9D9" w:themeFill="background1" w:themeFillShade="D9"/>
            <w:vAlign w:val="center"/>
          </w:tcPr>
          <w:p w14:paraId="3DC83D24" w14:textId="38AA03BA" w:rsidR="002442EE" w:rsidRPr="00EC338F" w:rsidRDefault="002442EE" w:rsidP="00D90001">
            <w:pPr>
              <w:jc w:val="center"/>
              <w:rPr>
                <w:b/>
                <w:bCs/>
              </w:rPr>
            </w:pPr>
            <w:r w:rsidRPr="00EC338F">
              <w:rPr>
                <w:b/>
                <w:bCs/>
              </w:rPr>
              <w:t>Relative decrease in F required to achieve MSY</w:t>
            </w:r>
          </w:p>
        </w:tc>
        <w:tc>
          <w:tcPr>
            <w:tcW w:w="2691" w:type="dxa"/>
            <w:shd w:val="clear" w:color="auto" w:fill="D9D9D9" w:themeFill="background1" w:themeFillShade="D9"/>
            <w:vAlign w:val="center"/>
          </w:tcPr>
          <w:p w14:paraId="45DE5A0E" w14:textId="77777777" w:rsidR="002442EE" w:rsidRPr="00EC338F" w:rsidRDefault="002442EE" w:rsidP="00D90001">
            <w:pPr>
              <w:jc w:val="center"/>
              <w:rPr>
                <w:b/>
                <w:bCs/>
              </w:rPr>
            </w:pPr>
            <w:r w:rsidRPr="00EC338F">
              <w:rPr>
                <w:b/>
                <w:bCs/>
              </w:rPr>
              <w:t>Relative increase in SSB/R to achieve MSY (%)</w:t>
            </w:r>
          </w:p>
        </w:tc>
      </w:tr>
      <w:tr w:rsidR="002442EE" w14:paraId="012956A0" w14:textId="77777777" w:rsidTr="00D90001">
        <w:trPr>
          <w:jc w:val="center"/>
        </w:trPr>
        <w:tc>
          <w:tcPr>
            <w:tcW w:w="978" w:type="dxa"/>
            <w:shd w:val="clear" w:color="auto" w:fill="D9D9D9" w:themeFill="background1" w:themeFillShade="D9"/>
          </w:tcPr>
          <w:p w14:paraId="529F1D9D" w14:textId="77777777" w:rsidR="002442EE" w:rsidRPr="00EC338F" w:rsidRDefault="002442EE" w:rsidP="00D90001">
            <w:pPr>
              <w:rPr>
                <w:b/>
                <w:bCs/>
              </w:rPr>
            </w:pPr>
            <w:r w:rsidRPr="00EC338F">
              <w:rPr>
                <w:b/>
                <w:bCs/>
              </w:rPr>
              <w:t>Male</w:t>
            </w:r>
          </w:p>
        </w:tc>
        <w:tc>
          <w:tcPr>
            <w:tcW w:w="1717" w:type="dxa"/>
          </w:tcPr>
          <w:p w14:paraId="3D3FE5AE" w14:textId="43DBAA31" w:rsidR="002442EE" w:rsidRDefault="002442EE" w:rsidP="00D90001">
            <w:pPr>
              <w:jc w:val="center"/>
            </w:pPr>
            <w:r>
              <w:t>0.384</w:t>
            </w:r>
          </w:p>
        </w:tc>
        <w:tc>
          <w:tcPr>
            <w:tcW w:w="1587" w:type="dxa"/>
          </w:tcPr>
          <w:p w14:paraId="575B0F4A" w14:textId="121D5278" w:rsidR="002442EE" w:rsidRDefault="002442EE" w:rsidP="00D90001">
            <w:pPr>
              <w:jc w:val="center"/>
            </w:pPr>
            <w:r>
              <w:t>1.06</w:t>
            </w:r>
          </w:p>
        </w:tc>
        <w:tc>
          <w:tcPr>
            <w:tcW w:w="1102" w:type="dxa"/>
          </w:tcPr>
          <w:p w14:paraId="5B6663DF" w14:textId="003131A4" w:rsidR="002442EE" w:rsidRDefault="002442EE" w:rsidP="00D90001">
            <w:pPr>
              <w:jc w:val="center"/>
            </w:pPr>
            <w:r>
              <w:t>0.441</w:t>
            </w:r>
          </w:p>
        </w:tc>
        <w:tc>
          <w:tcPr>
            <w:tcW w:w="2835" w:type="dxa"/>
          </w:tcPr>
          <w:p w14:paraId="021241A0" w14:textId="0875FAA6" w:rsidR="002442EE" w:rsidRDefault="009A05D7" w:rsidP="00D90001">
            <w:pPr>
              <w:jc w:val="center"/>
            </w:pPr>
            <w:r>
              <w:t>-0.057 (</w:t>
            </w:r>
            <w:r w:rsidR="00145FC2">
              <w:t>-14.6</w:t>
            </w:r>
            <w:r>
              <w:t>%)</w:t>
            </w:r>
          </w:p>
        </w:tc>
        <w:tc>
          <w:tcPr>
            <w:tcW w:w="2691" w:type="dxa"/>
          </w:tcPr>
          <w:p w14:paraId="116C41EA" w14:textId="17CEFAEF" w:rsidR="00145FC2" w:rsidRDefault="005C2342" w:rsidP="00145FC2">
            <w:pPr>
              <w:jc w:val="center"/>
            </w:pPr>
            <w:r>
              <w:t>-0.7 (</w:t>
            </w:r>
            <w:r w:rsidR="00145FC2">
              <w:t>-6.9</w:t>
            </w:r>
            <w:r>
              <w:t>%)</w:t>
            </w:r>
          </w:p>
        </w:tc>
      </w:tr>
      <w:tr w:rsidR="002442EE" w14:paraId="00186F61" w14:textId="77777777" w:rsidTr="00D90001">
        <w:trPr>
          <w:jc w:val="center"/>
        </w:trPr>
        <w:tc>
          <w:tcPr>
            <w:tcW w:w="978" w:type="dxa"/>
            <w:shd w:val="clear" w:color="auto" w:fill="D9D9D9" w:themeFill="background1" w:themeFillShade="D9"/>
          </w:tcPr>
          <w:p w14:paraId="29ECED7A" w14:textId="77777777" w:rsidR="002442EE" w:rsidRPr="00EC338F" w:rsidRDefault="002442EE" w:rsidP="00D90001">
            <w:pPr>
              <w:rPr>
                <w:b/>
                <w:bCs/>
              </w:rPr>
            </w:pPr>
            <w:r w:rsidRPr="00EC338F">
              <w:rPr>
                <w:b/>
                <w:bCs/>
              </w:rPr>
              <w:t>Female</w:t>
            </w:r>
          </w:p>
        </w:tc>
        <w:tc>
          <w:tcPr>
            <w:tcW w:w="1717" w:type="dxa"/>
          </w:tcPr>
          <w:p w14:paraId="015F2164" w14:textId="62320111" w:rsidR="002442EE" w:rsidRDefault="00145FC2" w:rsidP="00D90001">
            <w:pPr>
              <w:jc w:val="center"/>
            </w:pPr>
            <w:r>
              <w:t>0.404</w:t>
            </w:r>
          </w:p>
        </w:tc>
        <w:tc>
          <w:tcPr>
            <w:tcW w:w="1587" w:type="dxa"/>
          </w:tcPr>
          <w:p w14:paraId="39909D8F" w14:textId="13B32AC2" w:rsidR="002442EE" w:rsidRDefault="00145FC2" w:rsidP="00D90001">
            <w:pPr>
              <w:jc w:val="center"/>
            </w:pPr>
            <w:r>
              <w:t>0.83</w:t>
            </w:r>
          </w:p>
        </w:tc>
        <w:tc>
          <w:tcPr>
            <w:tcW w:w="1102" w:type="dxa"/>
          </w:tcPr>
          <w:p w14:paraId="7BF936D3" w14:textId="5ACE7E2B" w:rsidR="002442EE" w:rsidRDefault="00145FC2" w:rsidP="00D90001">
            <w:pPr>
              <w:jc w:val="center"/>
            </w:pPr>
            <w:r>
              <w:t>0.433</w:t>
            </w:r>
          </w:p>
        </w:tc>
        <w:tc>
          <w:tcPr>
            <w:tcW w:w="2835" w:type="dxa"/>
          </w:tcPr>
          <w:p w14:paraId="22B92F5F" w14:textId="39859390" w:rsidR="002442EE" w:rsidRDefault="009A05D7" w:rsidP="00D90001">
            <w:pPr>
              <w:jc w:val="center"/>
            </w:pPr>
            <w:r>
              <w:t>-0.029 (</w:t>
            </w:r>
            <w:r w:rsidR="00145FC2">
              <w:t>-7.2</w:t>
            </w:r>
            <w:r>
              <w:t>%)</w:t>
            </w:r>
          </w:p>
        </w:tc>
        <w:tc>
          <w:tcPr>
            <w:tcW w:w="2691" w:type="dxa"/>
          </w:tcPr>
          <w:p w14:paraId="355B0696" w14:textId="35D0FFED" w:rsidR="002442EE" w:rsidRDefault="005C2342" w:rsidP="00D90001">
            <w:pPr>
              <w:jc w:val="center"/>
            </w:pPr>
            <w:r>
              <w:t>-0.3 (</w:t>
            </w:r>
            <w:r w:rsidR="00145FC2">
              <w:t>-3.7</w:t>
            </w:r>
            <w:r>
              <w:t>%)</w:t>
            </w:r>
          </w:p>
        </w:tc>
      </w:tr>
    </w:tbl>
    <w:p w14:paraId="1D91CF03" w14:textId="77777777" w:rsidR="002442EE" w:rsidRPr="008A2E9C" w:rsidRDefault="002442EE" w:rsidP="002442EE"/>
    <w:p w14:paraId="017FC6CD" w14:textId="26A9BBD8" w:rsidR="003A3392" w:rsidRDefault="003A3392" w:rsidP="00954D83">
      <w:pPr>
        <w:pStyle w:val="Heading1"/>
        <w:numPr>
          <w:ilvl w:val="0"/>
          <w:numId w:val="1"/>
        </w:numPr>
      </w:pPr>
      <w:bookmarkStart w:id="53" w:name="_Toc38027870"/>
      <w:r>
        <w:t>Conclusion</w:t>
      </w:r>
      <w:r w:rsidR="00D917E7">
        <w:t>s</w:t>
      </w:r>
      <w:bookmarkEnd w:id="53"/>
    </w:p>
    <w:p w14:paraId="5058E630" w14:textId="1A8F3BCD" w:rsidR="003A3392" w:rsidRPr="005C7C0E" w:rsidRDefault="005C7C0E" w:rsidP="003A3392">
      <w:r>
        <w:t xml:space="preserve">This project has been very successful and has achieved the aim of assessing the current conservation status of the </w:t>
      </w:r>
      <w:r>
        <w:rPr>
          <w:i/>
          <w:iCs/>
        </w:rPr>
        <w:t>C. pagurus</w:t>
      </w:r>
      <w:r>
        <w:t xml:space="preserve"> fishery in the NIFCA district.  The current stock status falls short of reaching MSY, however with further study and the potential implementation of the </w:t>
      </w:r>
      <w:r w:rsidR="00D03137">
        <w:t>management measures set out in section 7.2</w:t>
      </w:r>
      <w:r>
        <w:t xml:space="preserve">, in particular the increase of the MCRS, MSY is certainly within reach for the </w:t>
      </w:r>
      <w:r>
        <w:rPr>
          <w:i/>
          <w:iCs/>
        </w:rPr>
        <w:t>C. pagurus</w:t>
      </w:r>
      <w:r>
        <w:t xml:space="preserve"> fishery of Northumberland. This study has allowed for a comprehensive baseline of the stock status to be established and will act as the foundation for future work.</w:t>
      </w:r>
    </w:p>
    <w:p w14:paraId="3AF2B49C" w14:textId="3B111B1B" w:rsidR="003A3392" w:rsidRDefault="003A3392" w:rsidP="00954D83">
      <w:pPr>
        <w:pStyle w:val="Heading1"/>
        <w:numPr>
          <w:ilvl w:val="0"/>
          <w:numId w:val="1"/>
        </w:numPr>
      </w:pPr>
      <w:bookmarkStart w:id="54" w:name="_Toc38027871"/>
      <w:r>
        <w:t>References</w:t>
      </w:r>
      <w:bookmarkEnd w:id="54"/>
    </w:p>
    <w:p w14:paraId="27C349D3" w14:textId="77777777" w:rsidR="00FE461B" w:rsidRPr="00FE461B" w:rsidRDefault="00FE461B" w:rsidP="00FE461B">
      <w:pPr>
        <w:spacing w:after="200"/>
        <w:jc w:val="left"/>
        <w:rPr>
          <w:rFonts w:cs="Calibri"/>
          <w:sz w:val="20"/>
          <w:szCs w:val="20"/>
          <w:shd w:val="clear" w:color="auto" w:fill="FFFFFF"/>
        </w:rPr>
      </w:pPr>
      <w:r w:rsidRPr="00FE461B">
        <w:rPr>
          <w:rFonts w:cs="Calibri"/>
          <w:sz w:val="20"/>
          <w:szCs w:val="20"/>
          <w:shd w:val="clear" w:color="auto" w:fill="FFFFFF"/>
        </w:rPr>
        <w:t>Bennett, D.B. (1978). Population assessment of the edible crab (</w:t>
      </w:r>
      <w:r w:rsidRPr="00FE461B">
        <w:rPr>
          <w:rFonts w:cs="Calibri"/>
          <w:i/>
          <w:iCs/>
          <w:sz w:val="20"/>
          <w:szCs w:val="20"/>
          <w:shd w:val="clear" w:color="auto" w:fill="FFFFFF"/>
        </w:rPr>
        <w:t>Cancer pagurus</w:t>
      </w:r>
      <w:r w:rsidRPr="00FE461B">
        <w:rPr>
          <w:rFonts w:cs="Calibri"/>
          <w:sz w:val="20"/>
          <w:szCs w:val="20"/>
          <w:shd w:val="clear" w:color="auto" w:fill="FFFFFF"/>
        </w:rPr>
        <w:t> L.) fishery off southwest England. </w:t>
      </w:r>
      <w:r w:rsidRPr="00FE461B">
        <w:rPr>
          <w:rFonts w:cs="Calibri"/>
          <w:i/>
          <w:iCs/>
          <w:sz w:val="20"/>
          <w:szCs w:val="20"/>
          <w:shd w:val="clear" w:color="auto" w:fill="FFFFFF"/>
        </w:rPr>
        <w:t>Rapports et Proces-verbaux des Reunions. Conseil International pour l'Exploration de la Mer</w:t>
      </w:r>
      <w:r w:rsidRPr="00FE461B">
        <w:rPr>
          <w:rFonts w:cs="Calibri"/>
          <w:sz w:val="20"/>
          <w:szCs w:val="20"/>
          <w:shd w:val="clear" w:color="auto" w:fill="FFFFFF"/>
        </w:rPr>
        <w:t>, </w:t>
      </w:r>
      <w:r w:rsidRPr="00FE461B">
        <w:rPr>
          <w:rFonts w:cs="Calibri"/>
          <w:b/>
          <w:bCs/>
          <w:sz w:val="20"/>
          <w:szCs w:val="20"/>
          <w:shd w:val="clear" w:color="auto" w:fill="FFFFFF"/>
        </w:rPr>
        <w:t>175</w:t>
      </w:r>
      <w:r w:rsidRPr="00FE461B">
        <w:rPr>
          <w:rFonts w:cs="Calibri"/>
          <w:sz w:val="20"/>
          <w:szCs w:val="20"/>
          <w:shd w:val="clear" w:color="auto" w:fill="FFFFFF"/>
        </w:rPr>
        <w:t>, 229-235.</w:t>
      </w:r>
    </w:p>
    <w:p w14:paraId="33633A23" w14:textId="20E33AA1" w:rsidR="007B539E" w:rsidRDefault="007B539E" w:rsidP="006F5EE4">
      <w:pPr>
        <w:spacing w:after="200"/>
        <w:jc w:val="left"/>
        <w:rPr>
          <w:rFonts w:cstheme="minorHAnsi"/>
          <w:sz w:val="20"/>
          <w:szCs w:val="20"/>
          <w:shd w:val="clear" w:color="auto" w:fill="FFFFFF"/>
        </w:rPr>
      </w:pPr>
      <w:r w:rsidRPr="007B539E">
        <w:rPr>
          <w:rFonts w:cstheme="minorHAnsi"/>
          <w:sz w:val="20"/>
          <w:szCs w:val="20"/>
          <w:shd w:val="clear" w:color="auto" w:fill="FFFFFF"/>
        </w:rPr>
        <w:t>Botsford, L.W., Castilla, J.C., and Peterson, C.H. (1997), "The management of fisheries and marine ecosystems" Science 277: 509-515.</w:t>
      </w:r>
    </w:p>
    <w:p w14:paraId="41DE0CBB" w14:textId="2DC4F821" w:rsidR="006F5EE4" w:rsidRPr="00C56EED" w:rsidRDefault="006F5EE4" w:rsidP="006F5EE4">
      <w:pPr>
        <w:spacing w:after="200"/>
        <w:jc w:val="left"/>
        <w:rPr>
          <w:rFonts w:cstheme="minorHAnsi"/>
          <w:sz w:val="20"/>
          <w:szCs w:val="20"/>
          <w:shd w:val="clear" w:color="auto" w:fill="FFFFFF"/>
        </w:rPr>
      </w:pPr>
      <w:r w:rsidRPr="006F5EE4">
        <w:rPr>
          <w:rFonts w:cstheme="minorHAnsi"/>
          <w:sz w:val="20"/>
          <w:szCs w:val="20"/>
          <w:shd w:val="clear" w:color="auto" w:fill="FFFFFF"/>
        </w:rPr>
        <w:t>Br</w:t>
      </w:r>
      <w:r w:rsidRPr="00C56EED">
        <w:rPr>
          <w:rFonts w:cstheme="minorHAnsi"/>
          <w:sz w:val="20"/>
          <w:szCs w:val="20"/>
          <w:shd w:val="clear" w:color="auto" w:fill="FFFFFF"/>
        </w:rPr>
        <w:t xml:space="preserve">owne, A. (2012). Insight into Fisheries and Enforcement. 2012 Yearly Summary. NIFCA. Available at: </w:t>
      </w:r>
      <w:hyperlink r:id="rId38" w:history="1">
        <w:r w:rsidRPr="00C56EED">
          <w:rPr>
            <w:rStyle w:val="Hyperlink"/>
            <w:rFonts w:cstheme="minorHAnsi"/>
            <w:sz w:val="20"/>
            <w:szCs w:val="20"/>
            <w:shd w:val="clear" w:color="auto" w:fill="FFFFFF"/>
          </w:rPr>
          <w:t>http://www.nifca.gov.uk/wp-content/uploads/2013/11/Insight-to-Fisheries-2012-as-at-10-September-20132.docx</w:t>
        </w:r>
      </w:hyperlink>
    </w:p>
    <w:p w14:paraId="2FFC844B" w14:textId="786FE087" w:rsidR="00225982" w:rsidRPr="00C56EED" w:rsidRDefault="00225982" w:rsidP="00225982">
      <w:pPr>
        <w:rPr>
          <w:rFonts w:cstheme="minorHAnsi"/>
          <w:sz w:val="20"/>
          <w:szCs w:val="20"/>
        </w:rPr>
      </w:pPr>
      <w:r w:rsidRPr="00C56EED">
        <w:rPr>
          <w:rFonts w:cstheme="minorHAnsi"/>
          <w:sz w:val="20"/>
          <w:szCs w:val="20"/>
        </w:rPr>
        <w:t xml:space="preserve">Caddy, J. F. &amp; Mahon, R. (1995). Reference points for fisheries management. Available at: </w:t>
      </w:r>
      <w:hyperlink r:id="rId39" w:history="1">
        <w:r w:rsidRPr="00C56EED">
          <w:rPr>
            <w:rStyle w:val="Hyperlink"/>
            <w:rFonts w:cstheme="minorHAnsi"/>
            <w:sz w:val="20"/>
            <w:szCs w:val="20"/>
          </w:rPr>
          <w:t>http://www.fao.org/docrep/003/V8400E/V8400E00.HTM</w:t>
        </w:r>
      </w:hyperlink>
    </w:p>
    <w:p w14:paraId="047EA83B" w14:textId="77059360" w:rsidR="00CD1688" w:rsidRPr="00C56EED" w:rsidRDefault="00CD1688" w:rsidP="002C39AE">
      <w:pPr>
        <w:jc w:val="left"/>
        <w:rPr>
          <w:rFonts w:cstheme="minorHAnsi"/>
          <w:sz w:val="20"/>
          <w:szCs w:val="20"/>
        </w:rPr>
      </w:pPr>
      <w:r w:rsidRPr="00C56EED">
        <w:rPr>
          <w:rFonts w:cstheme="minorHAnsi"/>
          <w:sz w:val="20"/>
          <w:szCs w:val="20"/>
        </w:rPr>
        <w:t>Cefas. (2017). Edible crab (</w:t>
      </w:r>
      <w:r w:rsidRPr="00C56EED">
        <w:rPr>
          <w:rFonts w:cstheme="minorHAnsi"/>
          <w:i/>
          <w:iCs/>
          <w:sz w:val="20"/>
          <w:szCs w:val="20"/>
        </w:rPr>
        <w:t>Cancer pagurus</w:t>
      </w:r>
      <w:r w:rsidRPr="00C56EED">
        <w:rPr>
          <w:rFonts w:cstheme="minorHAnsi"/>
          <w:sz w:val="20"/>
          <w:szCs w:val="20"/>
        </w:rPr>
        <w:t xml:space="preserve">) Cefas Stock Status Report. Available at: </w:t>
      </w:r>
      <w:hyperlink r:id="rId40" w:history="1">
        <w:r w:rsidRPr="00C56EED">
          <w:rPr>
            <w:rStyle w:val="Hyperlink"/>
            <w:rFonts w:cstheme="minorHAnsi"/>
            <w:sz w:val="20"/>
            <w:szCs w:val="20"/>
          </w:rPr>
          <w:t>https://assets.publishing.service.gov.uk/government/uploads/system/uploads/attachment_data/file/722904/Cefas_Crab_Stock_Assessment_2017.pdf</w:t>
        </w:r>
      </w:hyperlink>
      <w:r w:rsidRPr="00C56EED">
        <w:rPr>
          <w:rFonts w:cstheme="minorHAnsi"/>
          <w:sz w:val="20"/>
          <w:szCs w:val="20"/>
        </w:rPr>
        <w:t xml:space="preserve"> </w:t>
      </w:r>
    </w:p>
    <w:p w14:paraId="1A499B53" w14:textId="2BF3BF4A" w:rsidR="002C39AE" w:rsidRPr="00C56EED" w:rsidRDefault="002C39AE" w:rsidP="002C39AE">
      <w:pPr>
        <w:jc w:val="left"/>
        <w:rPr>
          <w:rFonts w:cstheme="minorHAnsi"/>
          <w:sz w:val="20"/>
          <w:szCs w:val="20"/>
        </w:rPr>
      </w:pPr>
      <w:r w:rsidRPr="00C56EED">
        <w:rPr>
          <w:rFonts w:cstheme="minorHAnsi"/>
          <w:sz w:val="20"/>
          <w:szCs w:val="20"/>
        </w:rPr>
        <w:t xml:space="preserve">European Union (EU), (2020). North of Tyne FLAG. Available at: </w:t>
      </w:r>
      <w:hyperlink r:id="rId41" w:history="1">
        <w:r w:rsidRPr="00C56EED">
          <w:rPr>
            <w:rStyle w:val="Hyperlink"/>
            <w:rFonts w:cstheme="minorHAnsi"/>
            <w:sz w:val="20"/>
            <w:szCs w:val="20"/>
          </w:rPr>
          <w:t>https://webgate.ec.europa.eu/fpfis/cms/farnet2/on-the-ground/flag-factsheets/north-tyne_en</w:t>
        </w:r>
      </w:hyperlink>
    </w:p>
    <w:p w14:paraId="3E3E54C7" w14:textId="5EDDB0A2" w:rsidR="00225E27" w:rsidRPr="00C56EED" w:rsidRDefault="00225E27" w:rsidP="002C39AE">
      <w:pPr>
        <w:jc w:val="left"/>
        <w:rPr>
          <w:rFonts w:cstheme="minorHAnsi"/>
          <w:sz w:val="20"/>
          <w:szCs w:val="20"/>
        </w:rPr>
      </w:pPr>
      <w:r w:rsidRPr="00C56EED">
        <w:rPr>
          <w:rFonts w:cstheme="minorHAnsi"/>
          <w:sz w:val="20"/>
          <w:szCs w:val="20"/>
        </w:rPr>
        <w:t>Garside, C. J., Edwards, P. M. and Frid, C. L. J. (2004). Fishing effort in the Berwickshire and North Northumberland Coast European Marine Site in 2001-2003. The final report of the Berwickshire and North Northumberland Coast European Marine Site “Sustainable Fisheries Project”.</w:t>
      </w:r>
    </w:p>
    <w:p w14:paraId="79CE2A17" w14:textId="69AD9424" w:rsidR="00737A0B" w:rsidRPr="00C56EED" w:rsidRDefault="00737A0B" w:rsidP="002C39AE">
      <w:pPr>
        <w:jc w:val="left"/>
        <w:rPr>
          <w:rFonts w:cstheme="minorHAnsi"/>
          <w:sz w:val="20"/>
          <w:szCs w:val="20"/>
        </w:rPr>
      </w:pPr>
      <w:r w:rsidRPr="00C56EED">
        <w:rPr>
          <w:rFonts w:cstheme="minorHAnsi"/>
          <w:sz w:val="20"/>
          <w:szCs w:val="20"/>
        </w:rPr>
        <w:t>Haig, J.A.; Pantin, J.R.; Salomonsen, H. &amp; M.J. Kaiser (2015). Size at maturity of the edible crab (</w:t>
      </w:r>
      <w:r w:rsidRPr="00C56EED">
        <w:rPr>
          <w:rFonts w:cstheme="minorHAnsi"/>
          <w:i/>
          <w:iCs/>
          <w:sz w:val="20"/>
          <w:szCs w:val="20"/>
        </w:rPr>
        <w:t>Cancer pagurus</w:t>
      </w:r>
      <w:r w:rsidRPr="00C56EED">
        <w:rPr>
          <w:rFonts w:cstheme="minorHAnsi"/>
          <w:sz w:val="20"/>
          <w:szCs w:val="20"/>
        </w:rPr>
        <w:t>) in Welsh waters. Fisheries &amp; Conservation Science report No 51, Bangor University. Pp.26.</w:t>
      </w:r>
    </w:p>
    <w:p w14:paraId="43192708" w14:textId="4F4F86B9" w:rsidR="006A137E" w:rsidRPr="00C56EED" w:rsidRDefault="006A137E" w:rsidP="002C39AE">
      <w:pPr>
        <w:jc w:val="left"/>
        <w:rPr>
          <w:rFonts w:cstheme="minorHAnsi"/>
          <w:sz w:val="20"/>
          <w:szCs w:val="20"/>
          <w:shd w:val="clear" w:color="auto" w:fill="FFFFFF"/>
        </w:rPr>
      </w:pPr>
      <w:r w:rsidRPr="00C56EED">
        <w:rPr>
          <w:rFonts w:cstheme="minorHAnsi"/>
          <w:sz w:val="20"/>
          <w:szCs w:val="20"/>
          <w:shd w:val="clear" w:color="auto" w:fill="FFFFFF"/>
        </w:rPr>
        <w:t>Öndes, F., Kaiser, M.J. and Murray, L.G., (2016). Quantification of the indirect effects of scallop dredge fisheries on a brown crab fishery. </w:t>
      </w:r>
      <w:r w:rsidRPr="00C56EED">
        <w:rPr>
          <w:rFonts w:cstheme="minorHAnsi"/>
          <w:i/>
          <w:iCs/>
          <w:sz w:val="20"/>
          <w:szCs w:val="20"/>
          <w:shd w:val="clear" w:color="auto" w:fill="FFFFFF"/>
        </w:rPr>
        <w:t>Marine environmental research</w:t>
      </w:r>
      <w:r w:rsidRPr="00C56EED">
        <w:rPr>
          <w:rFonts w:cstheme="minorHAnsi"/>
          <w:sz w:val="20"/>
          <w:szCs w:val="20"/>
          <w:shd w:val="clear" w:color="auto" w:fill="FFFFFF"/>
        </w:rPr>
        <w:t>, </w:t>
      </w:r>
      <w:r w:rsidRPr="00C56EED">
        <w:rPr>
          <w:rFonts w:cstheme="minorHAnsi"/>
          <w:i/>
          <w:iCs/>
          <w:sz w:val="20"/>
          <w:szCs w:val="20"/>
          <w:shd w:val="clear" w:color="auto" w:fill="FFFFFF"/>
        </w:rPr>
        <w:t>119</w:t>
      </w:r>
      <w:r w:rsidRPr="00C56EED">
        <w:rPr>
          <w:rFonts w:cstheme="minorHAnsi"/>
          <w:sz w:val="20"/>
          <w:szCs w:val="20"/>
          <w:shd w:val="clear" w:color="auto" w:fill="FFFFFF"/>
        </w:rPr>
        <w:t>, pp.136-143.</w:t>
      </w:r>
    </w:p>
    <w:p w14:paraId="38F046AB" w14:textId="0B99AAD5" w:rsidR="00C56EED" w:rsidRPr="00C56EED" w:rsidRDefault="00C56EED" w:rsidP="002C39AE">
      <w:pPr>
        <w:jc w:val="left"/>
        <w:rPr>
          <w:rFonts w:cstheme="minorHAnsi"/>
          <w:sz w:val="20"/>
          <w:szCs w:val="20"/>
        </w:rPr>
      </w:pPr>
      <w:r w:rsidRPr="00C56EED">
        <w:rPr>
          <w:rFonts w:cstheme="minorHAnsi"/>
          <w:sz w:val="20"/>
          <w:szCs w:val="20"/>
        </w:rPr>
        <w:lastRenderedPageBreak/>
        <w:t>Ramsay, K., Kaiser, M.J., 1998. Demersal fishing disturbance increases predation risk for whelks (</w:t>
      </w:r>
      <w:r w:rsidRPr="007B539E">
        <w:rPr>
          <w:rFonts w:cstheme="minorHAnsi"/>
          <w:i/>
          <w:iCs/>
          <w:sz w:val="20"/>
          <w:szCs w:val="20"/>
        </w:rPr>
        <w:t>Buccinum undatum L</w:t>
      </w:r>
      <w:r w:rsidRPr="00C56EED">
        <w:rPr>
          <w:rFonts w:cstheme="minorHAnsi"/>
          <w:sz w:val="20"/>
          <w:szCs w:val="20"/>
        </w:rPr>
        <w:t>.). Journal of Sea Research 39, 299-304.</w:t>
      </w:r>
    </w:p>
    <w:p w14:paraId="39F28826" w14:textId="41B5982F" w:rsidR="00D90001" w:rsidRPr="00C56EED" w:rsidRDefault="00D90001" w:rsidP="00175F1F">
      <w:pPr>
        <w:jc w:val="left"/>
        <w:rPr>
          <w:rFonts w:cstheme="minorHAnsi"/>
          <w:sz w:val="20"/>
          <w:szCs w:val="20"/>
        </w:rPr>
      </w:pPr>
      <w:r w:rsidRPr="00C56EED">
        <w:rPr>
          <w:rFonts w:cstheme="minorHAnsi"/>
          <w:sz w:val="20"/>
          <w:szCs w:val="20"/>
          <w:shd w:val="clear" w:color="auto" w:fill="FFFFFF"/>
        </w:rPr>
        <w:t>Rodrigues, E., Bell, M. and Mesquita, C., (2015). Discard survival and condition in Orkney brown crabs (</w:t>
      </w:r>
      <w:r w:rsidRPr="00C56EED">
        <w:rPr>
          <w:rFonts w:cstheme="minorHAnsi"/>
          <w:i/>
          <w:iCs/>
          <w:sz w:val="20"/>
          <w:szCs w:val="20"/>
          <w:shd w:val="clear" w:color="auto" w:fill="FFFFFF"/>
        </w:rPr>
        <w:t>Cancer pagurus</w:t>
      </w:r>
      <w:r w:rsidRPr="00C56EED">
        <w:rPr>
          <w:rFonts w:cstheme="minorHAnsi"/>
          <w:sz w:val="20"/>
          <w:szCs w:val="20"/>
          <w:shd w:val="clear" w:color="auto" w:fill="FFFFFF"/>
        </w:rPr>
        <w:t>). </w:t>
      </w:r>
      <w:r w:rsidRPr="00C56EED">
        <w:rPr>
          <w:rFonts w:cstheme="minorHAnsi"/>
          <w:i/>
          <w:iCs/>
          <w:sz w:val="20"/>
          <w:szCs w:val="20"/>
          <w:shd w:val="clear" w:color="auto" w:fill="FFFFFF"/>
        </w:rPr>
        <w:t>Fishing Industry Science Alliance (FISA)</w:t>
      </w:r>
      <w:r w:rsidRPr="00C56EED">
        <w:rPr>
          <w:rFonts w:cstheme="minorHAnsi"/>
          <w:sz w:val="20"/>
          <w:szCs w:val="20"/>
          <w:shd w:val="clear" w:color="auto" w:fill="FFFFFF"/>
        </w:rPr>
        <w:t>, pp.648-665.</w:t>
      </w:r>
    </w:p>
    <w:p w14:paraId="78277038" w14:textId="40FE45A3" w:rsidR="00175F1F" w:rsidRPr="00C56EED" w:rsidRDefault="00175F1F" w:rsidP="00175F1F">
      <w:pPr>
        <w:jc w:val="left"/>
        <w:rPr>
          <w:rFonts w:cstheme="minorHAnsi"/>
          <w:sz w:val="20"/>
          <w:szCs w:val="20"/>
        </w:rPr>
      </w:pPr>
      <w:r w:rsidRPr="00C56EED">
        <w:rPr>
          <w:rFonts w:cstheme="minorHAnsi"/>
          <w:sz w:val="20"/>
          <w:szCs w:val="20"/>
        </w:rPr>
        <w:t xml:space="preserve">Seafish. (2019). Guide to Fishing at Maximum Sustainable Yield. Available at: </w:t>
      </w:r>
      <w:hyperlink r:id="rId42" w:history="1">
        <w:r w:rsidRPr="00C56EED">
          <w:rPr>
            <w:rStyle w:val="Hyperlink"/>
            <w:rFonts w:cstheme="minorHAnsi"/>
            <w:sz w:val="20"/>
            <w:szCs w:val="20"/>
          </w:rPr>
          <w:t>https://seafish.org/media/1570196255-Guide_to_Fishing_at_Maximum_Sustainable_Yield.pdf</w:t>
        </w:r>
      </w:hyperlink>
    </w:p>
    <w:p w14:paraId="3C9DD0F1" w14:textId="77777777" w:rsidR="00FE461B" w:rsidRPr="00C56EED" w:rsidRDefault="00FE461B" w:rsidP="00FE461B">
      <w:pPr>
        <w:spacing w:after="200"/>
        <w:jc w:val="left"/>
        <w:rPr>
          <w:rFonts w:eastAsia="Calibri" w:cstheme="minorHAnsi"/>
          <w:sz w:val="20"/>
          <w:szCs w:val="20"/>
          <w:highlight w:val="white"/>
        </w:rPr>
      </w:pPr>
      <w:r w:rsidRPr="00C56EED">
        <w:rPr>
          <w:rFonts w:cstheme="minorHAnsi"/>
          <w:sz w:val="20"/>
          <w:szCs w:val="20"/>
        </w:rPr>
        <w:t xml:space="preserve">Spencer, A. (2013) An assessment of the Northumberland edible crab Cancer pagurus and velvet crab </w:t>
      </w:r>
      <w:r w:rsidRPr="00C56EED">
        <w:rPr>
          <w:rFonts w:cstheme="minorHAnsi"/>
          <w:i/>
          <w:iCs/>
          <w:sz w:val="20"/>
          <w:szCs w:val="20"/>
        </w:rPr>
        <w:t>Necora puber</w:t>
      </w:r>
      <w:r w:rsidRPr="00C56EED">
        <w:rPr>
          <w:rFonts w:cstheme="minorHAnsi"/>
          <w:sz w:val="20"/>
          <w:szCs w:val="20"/>
        </w:rPr>
        <w:t xml:space="preserve"> fisheries.</w:t>
      </w:r>
    </w:p>
    <w:p w14:paraId="554D117D" w14:textId="7009D5A6" w:rsidR="007B539E" w:rsidRPr="007B539E" w:rsidRDefault="007B539E" w:rsidP="002C39AE">
      <w:pPr>
        <w:jc w:val="left"/>
        <w:rPr>
          <w:rFonts w:cstheme="minorHAnsi"/>
          <w:sz w:val="20"/>
          <w:szCs w:val="20"/>
        </w:rPr>
      </w:pPr>
      <w:r w:rsidRPr="007B539E">
        <w:rPr>
          <w:rFonts w:cstheme="minorHAnsi"/>
          <w:sz w:val="20"/>
          <w:szCs w:val="20"/>
          <w:shd w:val="clear" w:color="auto" w:fill="FFFFFF"/>
        </w:rPr>
        <w:t xml:space="preserve">Tsikliras, A.C. and Froese, R., </w:t>
      </w:r>
      <w:r>
        <w:rPr>
          <w:rFonts w:cstheme="minorHAnsi"/>
          <w:sz w:val="20"/>
          <w:szCs w:val="20"/>
          <w:shd w:val="clear" w:color="auto" w:fill="FFFFFF"/>
        </w:rPr>
        <w:t>(</w:t>
      </w:r>
      <w:r w:rsidRPr="007B539E">
        <w:rPr>
          <w:rFonts w:cstheme="minorHAnsi"/>
          <w:sz w:val="20"/>
          <w:szCs w:val="20"/>
          <w:shd w:val="clear" w:color="auto" w:fill="FFFFFF"/>
        </w:rPr>
        <w:t>2019</w:t>
      </w:r>
      <w:r>
        <w:rPr>
          <w:rFonts w:cstheme="minorHAnsi"/>
          <w:sz w:val="20"/>
          <w:szCs w:val="20"/>
          <w:shd w:val="clear" w:color="auto" w:fill="FFFFFF"/>
        </w:rPr>
        <w:t>)</w:t>
      </w:r>
      <w:r w:rsidRPr="007B539E">
        <w:rPr>
          <w:rFonts w:cstheme="minorHAnsi"/>
          <w:sz w:val="20"/>
          <w:szCs w:val="20"/>
          <w:shd w:val="clear" w:color="auto" w:fill="FFFFFF"/>
        </w:rPr>
        <w:t>. Maximum sustainable yield. </w:t>
      </w:r>
      <w:r w:rsidRPr="007B539E">
        <w:rPr>
          <w:rFonts w:cstheme="minorHAnsi"/>
          <w:i/>
          <w:iCs/>
          <w:sz w:val="20"/>
          <w:szCs w:val="20"/>
          <w:shd w:val="clear" w:color="auto" w:fill="FFFFFF"/>
        </w:rPr>
        <w:t>Encyclopedia of Ecology,</w:t>
      </w:r>
      <w:r w:rsidRPr="007B539E">
        <w:rPr>
          <w:rFonts w:cstheme="minorHAnsi"/>
          <w:sz w:val="20"/>
          <w:szCs w:val="20"/>
          <w:shd w:val="clear" w:color="auto" w:fill="FFFFFF"/>
        </w:rPr>
        <w:t>, </w:t>
      </w:r>
      <w:r w:rsidRPr="007B539E">
        <w:rPr>
          <w:rFonts w:cstheme="minorHAnsi"/>
          <w:i/>
          <w:iCs/>
          <w:sz w:val="20"/>
          <w:szCs w:val="20"/>
          <w:shd w:val="clear" w:color="auto" w:fill="FFFFFF"/>
        </w:rPr>
        <w:t>1</w:t>
      </w:r>
      <w:r w:rsidRPr="007B539E">
        <w:rPr>
          <w:rFonts w:cstheme="minorHAnsi"/>
          <w:sz w:val="20"/>
          <w:szCs w:val="20"/>
          <w:shd w:val="clear" w:color="auto" w:fill="FFFFFF"/>
        </w:rPr>
        <w:t>, pp.108-115.</w:t>
      </w:r>
    </w:p>
    <w:p w14:paraId="0AE6825D" w14:textId="0386613D" w:rsidR="002C39AE" w:rsidRPr="00C56EED" w:rsidRDefault="00225E27" w:rsidP="002C39AE">
      <w:pPr>
        <w:jc w:val="left"/>
        <w:rPr>
          <w:rFonts w:cstheme="minorHAnsi"/>
          <w:sz w:val="20"/>
          <w:szCs w:val="20"/>
        </w:rPr>
      </w:pPr>
      <w:r w:rsidRPr="00C56EED">
        <w:rPr>
          <w:rFonts w:cstheme="minorHAnsi"/>
          <w:sz w:val="20"/>
          <w:szCs w:val="20"/>
        </w:rPr>
        <w:t xml:space="preserve">Turner, R. A., Polunin, N. V., &amp; Stead, S. M. (2014). Social networks and fishers' </w:t>
      </w:r>
      <w:r w:rsidR="007B539E" w:rsidRPr="00C56EED">
        <w:rPr>
          <w:rFonts w:cstheme="minorHAnsi"/>
          <w:sz w:val="20"/>
          <w:szCs w:val="20"/>
        </w:rPr>
        <w:t>behaviour</w:t>
      </w:r>
      <w:r w:rsidRPr="00C56EED">
        <w:rPr>
          <w:rFonts w:cstheme="minorHAnsi"/>
          <w:sz w:val="20"/>
          <w:szCs w:val="20"/>
        </w:rPr>
        <w:t>: exploring the links between information flow and fishing success in the Northumberland lobster fishery.</w:t>
      </w:r>
    </w:p>
    <w:p w14:paraId="6D13B6E8" w14:textId="044490F3" w:rsidR="00C56EED" w:rsidRPr="00C56EED" w:rsidRDefault="00C56EED" w:rsidP="002C39AE">
      <w:pPr>
        <w:jc w:val="left"/>
        <w:rPr>
          <w:rFonts w:cstheme="minorHAnsi"/>
          <w:sz w:val="20"/>
          <w:szCs w:val="20"/>
        </w:rPr>
      </w:pPr>
      <w:r w:rsidRPr="00C56EED">
        <w:rPr>
          <w:rFonts w:cstheme="minorHAnsi"/>
          <w:sz w:val="20"/>
          <w:szCs w:val="20"/>
        </w:rPr>
        <w:t>Veale, L.O., Hill, A.S., Hawkins, S.J., Brand, A.R., (2001). Distribution and damage to the by-catch assemblages of the northern Irish Sea scallop dredge fisheries. Journal of the Marine Biological Association of the U.K. 81, 85-96.</w:t>
      </w:r>
    </w:p>
    <w:p w14:paraId="03FC9359" w14:textId="7FBD779D" w:rsidR="00FE461B" w:rsidRDefault="00FE461B" w:rsidP="00FE461B">
      <w:pPr>
        <w:spacing w:after="200"/>
        <w:jc w:val="left"/>
        <w:rPr>
          <w:rFonts w:cs="Calibri"/>
          <w:sz w:val="20"/>
          <w:szCs w:val="20"/>
        </w:rPr>
      </w:pPr>
      <w:r w:rsidRPr="00EB1A13">
        <w:rPr>
          <w:rFonts w:cs="Calibri"/>
          <w:sz w:val="20"/>
          <w:szCs w:val="20"/>
        </w:rPr>
        <w:t xml:space="preserve">Vetter, E.F. (1988). Estimation of natural mortality in fish stocks: a review. </w:t>
      </w:r>
      <w:r w:rsidRPr="00EB1A13">
        <w:rPr>
          <w:rFonts w:cs="Calibri"/>
          <w:i/>
          <w:iCs/>
          <w:sz w:val="20"/>
          <w:szCs w:val="20"/>
        </w:rPr>
        <w:t>Fishery Bulletin</w:t>
      </w:r>
      <w:r w:rsidRPr="00EB1A13">
        <w:rPr>
          <w:rFonts w:cs="Calibri"/>
          <w:sz w:val="20"/>
          <w:szCs w:val="20"/>
        </w:rPr>
        <w:t xml:space="preserve">, </w:t>
      </w:r>
      <w:r w:rsidRPr="00EB1A13">
        <w:rPr>
          <w:rFonts w:cs="Calibri"/>
          <w:b/>
          <w:bCs/>
          <w:sz w:val="20"/>
          <w:szCs w:val="20"/>
        </w:rPr>
        <w:t>86</w:t>
      </w:r>
      <w:r w:rsidRPr="00EB1A13">
        <w:rPr>
          <w:rFonts w:cs="Calibri"/>
          <w:sz w:val="20"/>
          <w:szCs w:val="20"/>
        </w:rPr>
        <w:t>: 25–43.</w:t>
      </w:r>
    </w:p>
    <w:p w14:paraId="182E32D2" w14:textId="0B3F2181" w:rsidR="00201E89" w:rsidRPr="00201E89" w:rsidRDefault="008A2E9C" w:rsidP="00201E89">
      <w:pPr>
        <w:pStyle w:val="Heading1"/>
        <w:numPr>
          <w:ilvl w:val="0"/>
          <w:numId w:val="1"/>
        </w:numPr>
        <w:sectPr w:rsidR="00201E89" w:rsidRPr="00201E89" w:rsidSect="00417C9B">
          <w:footerReference w:type="default" r:id="rId43"/>
          <w:pgSz w:w="11906" w:h="16838"/>
          <w:pgMar w:top="1440" w:right="1440" w:bottom="1440" w:left="1440" w:header="708" w:footer="708" w:gutter="0"/>
          <w:cols w:space="708"/>
          <w:docGrid w:linePitch="360"/>
        </w:sectPr>
      </w:pPr>
      <w:bookmarkStart w:id="55" w:name="_Toc38027872"/>
      <w:r>
        <w:t>Appendi</w:t>
      </w:r>
      <w:r w:rsidR="00417C9B">
        <w:t>x</w:t>
      </w:r>
      <w:bookmarkEnd w:id="55"/>
    </w:p>
    <w:tbl>
      <w:tblPr>
        <w:tblW w:w="14170" w:type="dxa"/>
        <w:jc w:val="center"/>
        <w:tblLook w:val="04A0" w:firstRow="1" w:lastRow="0" w:firstColumn="1" w:lastColumn="0" w:noHBand="0" w:noVBand="1"/>
      </w:tblPr>
      <w:tblGrid>
        <w:gridCol w:w="3085"/>
        <w:gridCol w:w="873"/>
        <w:gridCol w:w="873"/>
        <w:gridCol w:w="873"/>
        <w:gridCol w:w="873"/>
        <w:gridCol w:w="873"/>
        <w:gridCol w:w="873"/>
        <w:gridCol w:w="873"/>
        <w:gridCol w:w="873"/>
        <w:gridCol w:w="873"/>
        <w:gridCol w:w="1239"/>
        <w:gridCol w:w="1989"/>
      </w:tblGrid>
      <w:tr w:rsidR="00B84D48" w:rsidRPr="00684924" w14:paraId="0620A1D2" w14:textId="77777777" w:rsidTr="00DC0A52">
        <w:trPr>
          <w:trHeight w:val="255"/>
          <w:jc w:val="center"/>
        </w:trPr>
        <w:tc>
          <w:tcPr>
            <w:tcW w:w="14170"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C05242" w14:textId="6CC6888C" w:rsidR="00B84D48" w:rsidRPr="00201E89" w:rsidRDefault="00201E89" w:rsidP="00750004">
            <w:pPr>
              <w:spacing w:after="0" w:line="240" w:lineRule="auto"/>
              <w:jc w:val="center"/>
              <w:rPr>
                <w:rFonts w:eastAsia="Times New Roman" w:cstheme="minorHAnsi"/>
                <w:b/>
                <w:bCs/>
                <w:color w:val="000000"/>
                <w:lang w:eastAsia="en-GB"/>
              </w:rPr>
            </w:pPr>
            <w:r>
              <w:rPr>
                <w:rFonts w:eastAsia="Times New Roman" w:cstheme="minorHAnsi"/>
                <w:b/>
                <w:bCs/>
                <w:color w:val="000000"/>
                <w:lang w:eastAsia="en-GB"/>
              </w:rPr>
              <w:lastRenderedPageBreak/>
              <w:t>Appendix A</w:t>
            </w:r>
          </w:p>
        </w:tc>
      </w:tr>
      <w:tr w:rsidR="00F408FB" w:rsidRPr="00684924" w14:paraId="7E238CC3" w14:textId="77777777" w:rsidTr="002F3BD2">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A1DF" w14:textId="77777777"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Fishery Overview</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755D5B11" w14:textId="3D28744B"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2011</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5BFEB313" w14:textId="186B3D3F"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2012</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87973E5" w14:textId="3257BDF0"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2013</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BFA270B" w14:textId="0A8353DC"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2014</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7C27A89C" w14:textId="65E77768"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2015</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5702B4D7" w14:textId="6160ADB1"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2016</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1714EF7D" w14:textId="11966103"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2017</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145F971F" w14:textId="5AAC17AB"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2018</w:t>
            </w:r>
          </w:p>
        </w:tc>
        <w:tc>
          <w:tcPr>
            <w:tcW w:w="8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0AC4C7" w14:textId="05BBE57D" w:rsidR="00F408FB" w:rsidRPr="00684924" w:rsidRDefault="00F408FB"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2019</w:t>
            </w:r>
          </w:p>
        </w:tc>
        <w:tc>
          <w:tcPr>
            <w:tcW w:w="1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BB4D2" w14:textId="1DA63DE7" w:rsidR="00F408FB" w:rsidRPr="00684924" w:rsidRDefault="00F408FB"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Value Ref</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34C4D4C6" w14:textId="748699C8" w:rsidR="00F408FB" w:rsidRPr="00684924" w:rsidRDefault="00F408FB"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Data Source</w:t>
            </w:r>
          </w:p>
        </w:tc>
      </w:tr>
      <w:tr w:rsidR="000C3BAF" w:rsidRPr="00684924" w14:paraId="3CEE00CA" w14:textId="77777777" w:rsidTr="002F3BD2">
        <w:trPr>
          <w:trHeight w:val="255"/>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34DC1711" w14:textId="0BC023E6" w:rsidR="000C3BAF" w:rsidRPr="00684924" w:rsidRDefault="000C3BAF" w:rsidP="000C3BAF">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Total Landings (NIFCA)</w:t>
            </w:r>
          </w:p>
        </w:tc>
        <w:tc>
          <w:tcPr>
            <w:tcW w:w="873" w:type="dxa"/>
            <w:tcBorders>
              <w:top w:val="nil"/>
              <w:left w:val="single" w:sz="4" w:space="0" w:color="auto"/>
              <w:bottom w:val="nil"/>
              <w:right w:val="single" w:sz="4" w:space="0" w:color="auto"/>
            </w:tcBorders>
            <w:shd w:val="clear" w:color="000000" w:fill="FFFFFF"/>
            <w:vAlign w:val="center"/>
          </w:tcPr>
          <w:p w14:paraId="3460FCDE" w14:textId="1FB7C2DC"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529.6</w:t>
            </w:r>
          </w:p>
        </w:tc>
        <w:tc>
          <w:tcPr>
            <w:tcW w:w="873" w:type="dxa"/>
            <w:tcBorders>
              <w:top w:val="nil"/>
              <w:left w:val="single" w:sz="4" w:space="0" w:color="auto"/>
              <w:bottom w:val="nil"/>
              <w:right w:val="single" w:sz="4" w:space="0" w:color="auto"/>
            </w:tcBorders>
            <w:shd w:val="clear" w:color="000000" w:fill="FFFFFF"/>
            <w:vAlign w:val="center"/>
          </w:tcPr>
          <w:p w14:paraId="191980CA" w14:textId="7A175EDA"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621.3</w:t>
            </w:r>
          </w:p>
        </w:tc>
        <w:tc>
          <w:tcPr>
            <w:tcW w:w="873" w:type="dxa"/>
            <w:tcBorders>
              <w:top w:val="nil"/>
              <w:left w:val="single" w:sz="4" w:space="0" w:color="auto"/>
              <w:bottom w:val="nil"/>
              <w:right w:val="single" w:sz="4" w:space="0" w:color="auto"/>
            </w:tcBorders>
            <w:shd w:val="clear" w:color="000000" w:fill="FFFFFF"/>
            <w:vAlign w:val="center"/>
          </w:tcPr>
          <w:p w14:paraId="579048B3" w14:textId="29FBDEC9"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782</w:t>
            </w:r>
          </w:p>
        </w:tc>
        <w:tc>
          <w:tcPr>
            <w:tcW w:w="873" w:type="dxa"/>
            <w:tcBorders>
              <w:top w:val="nil"/>
              <w:left w:val="single" w:sz="4" w:space="0" w:color="auto"/>
              <w:bottom w:val="nil"/>
              <w:right w:val="single" w:sz="4" w:space="0" w:color="auto"/>
            </w:tcBorders>
            <w:shd w:val="clear" w:color="000000" w:fill="FFFFFF"/>
            <w:vAlign w:val="center"/>
          </w:tcPr>
          <w:p w14:paraId="04E64C46" w14:textId="03D6E768"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861.7</w:t>
            </w:r>
          </w:p>
        </w:tc>
        <w:tc>
          <w:tcPr>
            <w:tcW w:w="873" w:type="dxa"/>
            <w:tcBorders>
              <w:top w:val="nil"/>
              <w:left w:val="single" w:sz="4" w:space="0" w:color="auto"/>
              <w:bottom w:val="nil"/>
              <w:right w:val="single" w:sz="4" w:space="0" w:color="auto"/>
            </w:tcBorders>
            <w:shd w:val="clear" w:color="000000" w:fill="FFFFFF"/>
            <w:vAlign w:val="center"/>
          </w:tcPr>
          <w:p w14:paraId="74E7AC8A" w14:textId="12A00CB1"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859.3</w:t>
            </w:r>
          </w:p>
        </w:tc>
        <w:tc>
          <w:tcPr>
            <w:tcW w:w="873" w:type="dxa"/>
            <w:tcBorders>
              <w:top w:val="nil"/>
              <w:left w:val="single" w:sz="4" w:space="0" w:color="auto"/>
              <w:bottom w:val="nil"/>
              <w:right w:val="single" w:sz="4" w:space="0" w:color="auto"/>
            </w:tcBorders>
            <w:shd w:val="clear" w:color="000000" w:fill="FFFFFF"/>
            <w:vAlign w:val="center"/>
          </w:tcPr>
          <w:p w14:paraId="4708575D" w14:textId="72B93B57"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1,002.3</w:t>
            </w:r>
          </w:p>
        </w:tc>
        <w:tc>
          <w:tcPr>
            <w:tcW w:w="873" w:type="dxa"/>
            <w:tcBorders>
              <w:top w:val="nil"/>
              <w:left w:val="single" w:sz="4" w:space="0" w:color="auto"/>
              <w:bottom w:val="nil"/>
              <w:right w:val="single" w:sz="4" w:space="0" w:color="auto"/>
            </w:tcBorders>
            <w:shd w:val="clear" w:color="000000" w:fill="FFFFFF"/>
            <w:vAlign w:val="center"/>
          </w:tcPr>
          <w:p w14:paraId="0551CD52" w14:textId="5E38A46E"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1,056.6</w:t>
            </w:r>
          </w:p>
        </w:tc>
        <w:tc>
          <w:tcPr>
            <w:tcW w:w="873" w:type="dxa"/>
            <w:tcBorders>
              <w:top w:val="nil"/>
              <w:left w:val="single" w:sz="4" w:space="0" w:color="auto"/>
              <w:bottom w:val="nil"/>
              <w:right w:val="single" w:sz="4" w:space="0" w:color="auto"/>
            </w:tcBorders>
            <w:shd w:val="clear" w:color="000000" w:fill="FFFFFF"/>
            <w:vAlign w:val="center"/>
          </w:tcPr>
          <w:p w14:paraId="412247E6" w14:textId="3101E429"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977.1</w:t>
            </w:r>
          </w:p>
        </w:tc>
        <w:tc>
          <w:tcPr>
            <w:tcW w:w="873" w:type="dxa"/>
            <w:tcBorders>
              <w:top w:val="nil"/>
              <w:left w:val="single" w:sz="4" w:space="0" w:color="auto"/>
              <w:bottom w:val="nil"/>
              <w:right w:val="single" w:sz="4" w:space="0" w:color="auto"/>
            </w:tcBorders>
            <w:shd w:val="clear" w:color="000000" w:fill="FFFFFF"/>
            <w:noWrap/>
            <w:vAlign w:val="center"/>
          </w:tcPr>
          <w:p w14:paraId="7A6DB553" w14:textId="4FE54230" w:rsidR="000C3BAF" w:rsidRPr="002F3BD2" w:rsidRDefault="0011417F" w:rsidP="002F3BD2">
            <w:pPr>
              <w:spacing w:after="0" w:line="240" w:lineRule="auto"/>
              <w:jc w:val="center"/>
              <w:rPr>
                <w:rFonts w:asciiTheme="majorHAnsi" w:eastAsia="Times New Roman" w:hAnsiTheme="majorHAnsi" w:cstheme="majorHAnsi"/>
                <w:i/>
                <w:iCs/>
                <w:sz w:val="20"/>
                <w:szCs w:val="20"/>
                <w:lang w:eastAsia="en-GB"/>
              </w:rPr>
            </w:pPr>
            <w:r w:rsidRPr="002F3BD2">
              <w:rPr>
                <w:rFonts w:asciiTheme="majorHAnsi" w:eastAsia="Times New Roman" w:hAnsiTheme="majorHAnsi" w:cstheme="majorHAnsi"/>
                <w:i/>
                <w:iCs/>
                <w:sz w:val="20"/>
                <w:szCs w:val="20"/>
                <w:lang w:eastAsia="en-GB"/>
              </w:rPr>
              <w:t>949.5</w:t>
            </w:r>
          </w:p>
        </w:tc>
        <w:tc>
          <w:tcPr>
            <w:tcW w:w="1239" w:type="dxa"/>
            <w:tcBorders>
              <w:top w:val="nil"/>
              <w:left w:val="single" w:sz="4" w:space="0" w:color="auto"/>
              <w:bottom w:val="nil"/>
              <w:right w:val="single" w:sz="4" w:space="0" w:color="auto"/>
            </w:tcBorders>
            <w:shd w:val="clear" w:color="000000" w:fill="FFFFFF"/>
            <w:noWrap/>
          </w:tcPr>
          <w:p w14:paraId="5DD21C4C" w14:textId="08F42B43" w:rsidR="000C3BAF" w:rsidRPr="00684924" w:rsidRDefault="000C3BAF" w:rsidP="000C3BAF">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Tonnes</w:t>
            </w:r>
          </w:p>
        </w:tc>
        <w:tc>
          <w:tcPr>
            <w:tcW w:w="1989" w:type="dxa"/>
            <w:tcBorders>
              <w:top w:val="single" w:sz="4" w:space="0" w:color="auto"/>
              <w:left w:val="nil"/>
              <w:bottom w:val="nil"/>
              <w:right w:val="single" w:sz="4" w:space="0" w:color="auto"/>
            </w:tcBorders>
            <w:shd w:val="clear" w:color="000000" w:fill="FFFFFF"/>
            <w:noWrap/>
            <w:vAlign w:val="center"/>
            <w:hideMark/>
          </w:tcPr>
          <w:p w14:paraId="60948638" w14:textId="5D78B185" w:rsidR="000C3BAF" w:rsidRPr="00684924" w:rsidRDefault="000C3BAF" w:rsidP="000C3BAF">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3BE0DFA9" w14:textId="77777777" w:rsidTr="002F3BD2">
        <w:trPr>
          <w:trHeight w:val="255"/>
          <w:jc w:val="center"/>
        </w:trPr>
        <w:tc>
          <w:tcPr>
            <w:tcW w:w="3085" w:type="dxa"/>
            <w:tcBorders>
              <w:top w:val="nil"/>
              <w:left w:val="single" w:sz="4" w:space="0" w:color="auto"/>
              <w:bottom w:val="nil"/>
              <w:right w:val="single" w:sz="4" w:space="0" w:color="auto"/>
            </w:tcBorders>
            <w:shd w:val="clear" w:color="000000" w:fill="FFFFFF"/>
            <w:noWrap/>
            <w:vAlign w:val="center"/>
          </w:tcPr>
          <w:p w14:paraId="11A1152F" w14:textId="66F9E5A8"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Amble Landings</w:t>
            </w:r>
          </w:p>
        </w:tc>
        <w:tc>
          <w:tcPr>
            <w:tcW w:w="873" w:type="dxa"/>
            <w:tcBorders>
              <w:top w:val="nil"/>
              <w:left w:val="single" w:sz="4" w:space="0" w:color="auto"/>
              <w:bottom w:val="nil"/>
              <w:right w:val="single" w:sz="4" w:space="0" w:color="auto"/>
            </w:tcBorders>
            <w:shd w:val="clear" w:color="000000" w:fill="FFFFFF"/>
            <w:vAlign w:val="center"/>
          </w:tcPr>
          <w:p w14:paraId="10AEB8C9" w14:textId="1A59087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106.4</w:t>
            </w:r>
          </w:p>
        </w:tc>
        <w:tc>
          <w:tcPr>
            <w:tcW w:w="873" w:type="dxa"/>
            <w:tcBorders>
              <w:top w:val="nil"/>
              <w:left w:val="single" w:sz="4" w:space="0" w:color="auto"/>
              <w:bottom w:val="nil"/>
              <w:right w:val="single" w:sz="4" w:space="0" w:color="auto"/>
            </w:tcBorders>
            <w:shd w:val="clear" w:color="000000" w:fill="FFFFFF"/>
            <w:vAlign w:val="center"/>
          </w:tcPr>
          <w:p w14:paraId="64EE2CC5" w14:textId="64A7A0D7"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170.6</w:t>
            </w:r>
          </w:p>
        </w:tc>
        <w:tc>
          <w:tcPr>
            <w:tcW w:w="873" w:type="dxa"/>
            <w:tcBorders>
              <w:top w:val="nil"/>
              <w:left w:val="single" w:sz="4" w:space="0" w:color="auto"/>
              <w:bottom w:val="nil"/>
              <w:right w:val="single" w:sz="4" w:space="0" w:color="auto"/>
            </w:tcBorders>
            <w:shd w:val="clear" w:color="000000" w:fill="FFFFFF"/>
            <w:vAlign w:val="center"/>
          </w:tcPr>
          <w:p w14:paraId="5D83ECCC" w14:textId="0DD2347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220.8</w:t>
            </w:r>
          </w:p>
        </w:tc>
        <w:tc>
          <w:tcPr>
            <w:tcW w:w="873" w:type="dxa"/>
            <w:tcBorders>
              <w:top w:val="nil"/>
              <w:left w:val="single" w:sz="4" w:space="0" w:color="auto"/>
              <w:bottom w:val="nil"/>
              <w:right w:val="single" w:sz="4" w:space="0" w:color="auto"/>
            </w:tcBorders>
            <w:shd w:val="clear" w:color="000000" w:fill="FFFFFF"/>
            <w:vAlign w:val="center"/>
          </w:tcPr>
          <w:p w14:paraId="74D52708" w14:textId="54349E30"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281.4</w:t>
            </w:r>
          </w:p>
        </w:tc>
        <w:tc>
          <w:tcPr>
            <w:tcW w:w="873" w:type="dxa"/>
            <w:tcBorders>
              <w:top w:val="nil"/>
              <w:left w:val="single" w:sz="4" w:space="0" w:color="auto"/>
              <w:bottom w:val="nil"/>
              <w:right w:val="single" w:sz="4" w:space="0" w:color="auto"/>
            </w:tcBorders>
            <w:shd w:val="clear" w:color="000000" w:fill="FFFFFF"/>
            <w:vAlign w:val="center"/>
          </w:tcPr>
          <w:p w14:paraId="1CF5239C" w14:textId="01A57E2B"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175.7</w:t>
            </w:r>
          </w:p>
        </w:tc>
        <w:tc>
          <w:tcPr>
            <w:tcW w:w="873" w:type="dxa"/>
            <w:tcBorders>
              <w:top w:val="nil"/>
              <w:left w:val="single" w:sz="4" w:space="0" w:color="auto"/>
              <w:bottom w:val="nil"/>
              <w:right w:val="single" w:sz="4" w:space="0" w:color="auto"/>
            </w:tcBorders>
            <w:shd w:val="clear" w:color="000000" w:fill="FFFFFF"/>
            <w:vAlign w:val="center"/>
          </w:tcPr>
          <w:p w14:paraId="4260B81C" w14:textId="44E5EC39"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205.4</w:t>
            </w:r>
          </w:p>
        </w:tc>
        <w:tc>
          <w:tcPr>
            <w:tcW w:w="873" w:type="dxa"/>
            <w:tcBorders>
              <w:top w:val="nil"/>
              <w:left w:val="single" w:sz="4" w:space="0" w:color="auto"/>
              <w:bottom w:val="nil"/>
              <w:right w:val="single" w:sz="4" w:space="0" w:color="auto"/>
            </w:tcBorders>
            <w:shd w:val="clear" w:color="000000" w:fill="FFFFFF"/>
            <w:vAlign w:val="center"/>
          </w:tcPr>
          <w:p w14:paraId="2E2EF629" w14:textId="43A40DD1"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241.2</w:t>
            </w:r>
          </w:p>
        </w:tc>
        <w:tc>
          <w:tcPr>
            <w:tcW w:w="873" w:type="dxa"/>
            <w:tcBorders>
              <w:top w:val="nil"/>
              <w:left w:val="single" w:sz="4" w:space="0" w:color="auto"/>
              <w:bottom w:val="nil"/>
              <w:right w:val="single" w:sz="4" w:space="0" w:color="auto"/>
            </w:tcBorders>
            <w:shd w:val="clear" w:color="000000" w:fill="FFFFFF"/>
            <w:vAlign w:val="center"/>
          </w:tcPr>
          <w:p w14:paraId="6A17BDD9" w14:textId="07B2D855"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213.9</w:t>
            </w:r>
          </w:p>
        </w:tc>
        <w:tc>
          <w:tcPr>
            <w:tcW w:w="873" w:type="dxa"/>
            <w:tcBorders>
              <w:top w:val="nil"/>
              <w:left w:val="single" w:sz="4" w:space="0" w:color="auto"/>
              <w:bottom w:val="nil"/>
              <w:right w:val="single" w:sz="4" w:space="0" w:color="auto"/>
            </w:tcBorders>
            <w:shd w:val="clear" w:color="000000" w:fill="FFFFFF"/>
            <w:noWrap/>
            <w:vAlign w:val="center"/>
          </w:tcPr>
          <w:p w14:paraId="6BB670B5" w14:textId="7321DA57"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163.7</w:t>
            </w:r>
          </w:p>
        </w:tc>
        <w:tc>
          <w:tcPr>
            <w:tcW w:w="1239" w:type="dxa"/>
            <w:tcBorders>
              <w:top w:val="nil"/>
              <w:left w:val="single" w:sz="4" w:space="0" w:color="auto"/>
              <w:bottom w:val="nil"/>
              <w:right w:val="single" w:sz="4" w:space="0" w:color="auto"/>
            </w:tcBorders>
            <w:shd w:val="clear" w:color="000000" w:fill="FFFFFF"/>
            <w:noWrap/>
          </w:tcPr>
          <w:p w14:paraId="510EB847" w14:textId="32B25272"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Tonnes</w:t>
            </w:r>
          </w:p>
        </w:tc>
        <w:tc>
          <w:tcPr>
            <w:tcW w:w="1989" w:type="dxa"/>
            <w:tcBorders>
              <w:top w:val="nil"/>
              <w:left w:val="nil"/>
              <w:bottom w:val="nil"/>
              <w:right w:val="single" w:sz="4" w:space="0" w:color="auto"/>
            </w:tcBorders>
            <w:shd w:val="clear" w:color="000000" w:fill="FFFFFF"/>
            <w:noWrap/>
            <w:vAlign w:val="center"/>
            <w:hideMark/>
          </w:tcPr>
          <w:p w14:paraId="3CC0649E" w14:textId="62C1FE31"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1D8F241C" w14:textId="77777777" w:rsidTr="002F3BD2">
        <w:trPr>
          <w:trHeight w:val="255"/>
          <w:jc w:val="center"/>
        </w:trPr>
        <w:tc>
          <w:tcPr>
            <w:tcW w:w="3085" w:type="dxa"/>
            <w:tcBorders>
              <w:top w:val="nil"/>
              <w:left w:val="single" w:sz="4" w:space="0" w:color="auto"/>
              <w:right w:val="single" w:sz="4" w:space="0" w:color="auto"/>
            </w:tcBorders>
            <w:shd w:val="clear" w:color="000000" w:fill="FFFFFF"/>
            <w:noWrap/>
            <w:vAlign w:val="center"/>
          </w:tcPr>
          <w:p w14:paraId="3CF11D34" w14:textId="5E055185"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Blyth Landings</w:t>
            </w:r>
          </w:p>
        </w:tc>
        <w:tc>
          <w:tcPr>
            <w:tcW w:w="873" w:type="dxa"/>
            <w:tcBorders>
              <w:top w:val="nil"/>
              <w:left w:val="single" w:sz="4" w:space="0" w:color="auto"/>
              <w:right w:val="single" w:sz="4" w:space="0" w:color="auto"/>
            </w:tcBorders>
            <w:shd w:val="clear" w:color="000000" w:fill="FFFFFF"/>
            <w:vAlign w:val="center"/>
          </w:tcPr>
          <w:p w14:paraId="3422B8D6" w14:textId="74C234E9"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32.5</w:t>
            </w:r>
          </w:p>
        </w:tc>
        <w:tc>
          <w:tcPr>
            <w:tcW w:w="873" w:type="dxa"/>
            <w:tcBorders>
              <w:top w:val="nil"/>
              <w:left w:val="single" w:sz="4" w:space="0" w:color="auto"/>
              <w:right w:val="single" w:sz="4" w:space="0" w:color="auto"/>
            </w:tcBorders>
            <w:shd w:val="clear" w:color="000000" w:fill="FFFFFF"/>
            <w:vAlign w:val="center"/>
          </w:tcPr>
          <w:p w14:paraId="3113FF8C" w14:textId="5974D1D8"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42.5</w:t>
            </w:r>
          </w:p>
        </w:tc>
        <w:tc>
          <w:tcPr>
            <w:tcW w:w="873" w:type="dxa"/>
            <w:tcBorders>
              <w:top w:val="nil"/>
              <w:left w:val="single" w:sz="4" w:space="0" w:color="auto"/>
              <w:right w:val="single" w:sz="4" w:space="0" w:color="auto"/>
            </w:tcBorders>
            <w:shd w:val="clear" w:color="000000" w:fill="FFFFFF"/>
            <w:vAlign w:val="center"/>
          </w:tcPr>
          <w:p w14:paraId="52AC1B4F" w14:textId="71A32767"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56.3</w:t>
            </w:r>
          </w:p>
        </w:tc>
        <w:tc>
          <w:tcPr>
            <w:tcW w:w="873" w:type="dxa"/>
            <w:tcBorders>
              <w:top w:val="nil"/>
              <w:left w:val="single" w:sz="4" w:space="0" w:color="auto"/>
              <w:right w:val="single" w:sz="4" w:space="0" w:color="auto"/>
            </w:tcBorders>
            <w:shd w:val="clear" w:color="000000" w:fill="FFFFFF"/>
            <w:vAlign w:val="center"/>
          </w:tcPr>
          <w:p w14:paraId="3A0F6B3B" w14:textId="1B2B95C1"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112.6</w:t>
            </w:r>
          </w:p>
        </w:tc>
        <w:tc>
          <w:tcPr>
            <w:tcW w:w="873" w:type="dxa"/>
            <w:tcBorders>
              <w:top w:val="nil"/>
              <w:left w:val="single" w:sz="4" w:space="0" w:color="auto"/>
              <w:right w:val="single" w:sz="4" w:space="0" w:color="auto"/>
            </w:tcBorders>
            <w:shd w:val="clear" w:color="000000" w:fill="FFFFFF"/>
            <w:vAlign w:val="center"/>
          </w:tcPr>
          <w:p w14:paraId="2AE78F44" w14:textId="721CBFF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105.0</w:t>
            </w:r>
          </w:p>
        </w:tc>
        <w:tc>
          <w:tcPr>
            <w:tcW w:w="873" w:type="dxa"/>
            <w:tcBorders>
              <w:top w:val="nil"/>
              <w:left w:val="single" w:sz="4" w:space="0" w:color="auto"/>
              <w:right w:val="single" w:sz="4" w:space="0" w:color="auto"/>
            </w:tcBorders>
            <w:shd w:val="clear" w:color="000000" w:fill="FFFFFF"/>
            <w:vAlign w:val="center"/>
          </w:tcPr>
          <w:p w14:paraId="46DD4C9B" w14:textId="53FE3390"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161.8</w:t>
            </w:r>
          </w:p>
        </w:tc>
        <w:tc>
          <w:tcPr>
            <w:tcW w:w="873" w:type="dxa"/>
            <w:tcBorders>
              <w:top w:val="nil"/>
              <w:left w:val="single" w:sz="4" w:space="0" w:color="auto"/>
              <w:right w:val="single" w:sz="4" w:space="0" w:color="auto"/>
            </w:tcBorders>
            <w:shd w:val="clear" w:color="000000" w:fill="FFFFFF"/>
            <w:vAlign w:val="center"/>
          </w:tcPr>
          <w:p w14:paraId="38636AF3" w14:textId="5A0CEF75"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100.9</w:t>
            </w:r>
          </w:p>
        </w:tc>
        <w:tc>
          <w:tcPr>
            <w:tcW w:w="873" w:type="dxa"/>
            <w:tcBorders>
              <w:top w:val="nil"/>
              <w:left w:val="single" w:sz="4" w:space="0" w:color="auto"/>
              <w:right w:val="single" w:sz="4" w:space="0" w:color="auto"/>
            </w:tcBorders>
            <w:shd w:val="clear" w:color="000000" w:fill="FFFFFF"/>
            <w:vAlign w:val="center"/>
          </w:tcPr>
          <w:p w14:paraId="0F854358" w14:textId="3D4B34AB"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92.8</w:t>
            </w:r>
          </w:p>
        </w:tc>
        <w:tc>
          <w:tcPr>
            <w:tcW w:w="873" w:type="dxa"/>
            <w:tcBorders>
              <w:top w:val="nil"/>
              <w:left w:val="single" w:sz="4" w:space="0" w:color="auto"/>
              <w:bottom w:val="nil"/>
              <w:right w:val="single" w:sz="4" w:space="0" w:color="auto"/>
            </w:tcBorders>
            <w:shd w:val="clear" w:color="000000" w:fill="FFFFFF"/>
            <w:noWrap/>
            <w:vAlign w:val="center"/>
          </w:tcPr>
          <w:p w14:paraId="08FA2052" w14:textId="093063C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160.7</w:t>
            </w:r>
          </w:p>
        </w:tc>
        <w:tc>
          <w:tcPr>
            <w:tcW w:w="1239" w:type="dxa"/>
            <w:tcBorders>
              <w:top w:val="nil"/>
              <w:left w:val="single" w:sz="4" w:space="0" w:color="auto"/>
              <w:bottom w:val="nil"/>
              <w:right w:val="single" w:sz="4" w:space="0" w:color="auto"/>
            </w:tcBorders>
            <w:shd w:val="clear" w:color="000000" w:fill="FFFFFF"/>
            <w:noWrap/>
          </w:tcPr>
          <w:p w14:paraId="7EB6A7C0" w14:textId="05426F3A"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Tonnes</w:t>
            </w:r>
          </w:p>
        </w:tc>
        <w:tc>
          <w:tcPr>
            <w:tcW w:w="1989" w:type="dxa"/>
            <w:tcBorders>
              <w:top w:val="nil"/>
              <w:left w:val="nil"/>
              <w:bottom w:val="nil"/>
              <w:right w:val="single" w:sz="4" w:space="0" w:color="auto"/>
            </w:tcBorders>
            <w:shd w:val="clear" w:color="000000" w:fill="FFFFFF"/>
            <w:noWrap/>
            <w:vAlign w:val="center"/>
            <w:hideMark/>
          </w:tcPr>
          <w:p w14:paraId="404E7945" w14:textId="36BCD30F"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3CD22708" w14:textId="77777777" w:rsidTr="002F3BD2">
        <w:trPr>
          <w:trHeight w:val="255"/>
          <w:jc w:val="center"/>
        </w:trPr>
        <w:tc>
          <w:tcPr>
            <w:tcW w:w="3085" w:type="dxa"/>
            <w:tcBorders>
              <w:top w:val="nil"/>
              <w:left w:val="single" w:sz="4" w:space="0" w:color="auto"/>
              <w:bottom w:val="nil"/>
              <w:right w:val="single" w:sz="4" w:space="0" w:color="auto"/>
            </w:tcBorders>
            <w:shd w:val="clear" w:color="000000" w:fill="FFFFFF"/>
            <w:noWrap/>
            <w:vAlign w:val="center"/>
          </w:tcPr>
          <w:p w14:paraId="17690A0F" w14:textId="5752A4FA"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Holy Island Landings</w:t>
            </w:r>
          </w:p>
        </w:tc>
        <w:tc>
          <w:tcPr>
            <w:tcW w:w="873" w:type="dxa"/>
            <w:tcBorders>
              <w:top w:val="nil"/>
              <w:left w:val="single" w:sz="4" w:space="0" w:color="auto"/>
              <w:bottom w:val="nil"/>
              <w:right w:val="single" w:sz="4" w:space="0" w:color="auto"/>
            </w:tcBorders>
            <w:shd w:val="clear" w:color="000000" w:fill="FFFFFF"/>
            <w:vAlign w:val="center"/>
          </w:tcPr>
          <w:p w14:paraId="7BAAFCBE" w14:textId="2071ADF4"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102.2</w:t>
            </w:r>
          </w:p>
        </w:tc>
        <w:tc>
          <w:tcPr>
            <w:tcW w:w="873" w:type="dxa"/>
            <w:tcBorders>
              <w:top w:val="nil"/>
              <w:left w:val="single" w:sz="4" w:space="0" w:color="auto"/>
              <w:bottom w:val="nil"/>
              <w:right w:val="single" w:sz="4" w:space="0" w:color="auto"/>
            </w:tcBorders>
            <w:shd w:val="clear" w:color="000000" w:fill="FFFFFF"/>
            <w:vAlign w:val="center"/>
          </w:tcPr>
          <w:p w14:paraId="06AC790D" w14:textId="442B347E"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131.2</w:t>
            </w:r>
          </w:p>
        </w:tc>
        <w:tc>
          <w:tcPr>
            <w:tcW w:w="873" w:type="dxa"/>
            <w:tcBorders>
              <w:top w:val="nil"/>
              <w:left w:val="single" w:sz="4" w:space="0" w:color="auto"/>
              <w:bottom w:val="nil"/>
              <w:right w:val="single" w:sz="4" w:space="0" w:color="auto"/>
            </w:tcBorders>
            <w:shd w:val="clear" w:color="000000" w:fill="FFFFFF"/>
            <w:vAlign w:val="center"/>
          </w:tcPr>
          <w:p w14:paraId="3D210D99" w14:textId="4889B138"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124.1</w:t>
            </w:r>
          </w:p>
        </w:tc>
        <w:tc>
          <w:tcPr>
            <w:tcW w:w="873" w:type="dxa"/>
            <w:tcBorders>
              <w:top w:val="nil"/>
              <w:left w:val="single" w:sz="4" w:space="0" w:color="auto"/>
              <w:bottom w:val="nil"/>
              <w:right w:val="single" w:sz="4" w:space="0" w:color="auto"/>
            </w:tcBorders>
            <w:shd w:val="clear" w:color="000000" w:fill="FFFFFF"/>
            <w:vAlign w:val="center"/>
          </w:tcPr>
          <w:p w14:paraId="771C41D0" w14:textId="65609D50"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105.0</w:t>
            </w:r>
          </w:p>
        </w:tc>
        <w:tc>
          <w:tcPr>
            <w:tcW w:w="873" w:type="dxa"/>
            <w:tcBorders>
              <w:top w:val="nil"/>
              <w:left w:val="single" w:sz="4" w:space="0" w:color="auto"/>
              <w:bottom w:val="nil"/>
              <w:right w:val="single" w:sz="4" w:space="0" w:color="auto"/>
            </w:tcBorders>
            <w:shd w:val="clear" w:color="000000" w:fill="FFFFFF"/>
            <w:vAlign w:val="center"/>
          </w:tcPr>
          <w:p w14:paraId="3033F3A4" w14:textId="467FFC73"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167.1</w:t>
            </w:r>
          </w:p>
        </w:tc>
        <w:tc>
          <w:tcPr>
            <w:tcW w:w="873" w:type="dxa"/>
            <w:tcBorders>
              <w:top w:val="nil"/>
              <w:left w:val="single" w:sz="4" w:space="0" w:color="auto"/>
              <w:bottom w:val="nil"/>
              <w:right w:val="single" w:sz="4" w:space="0" w:color="auto"/>
            </w:tcBorders>
            <w:shd w:val="clear" w:color="000000" w:fill="FFFFFF"/>
            <w:vAlign w:val="center"/>
          </w:tcPr>
          <w:p w14:paraId="0A617AB9" w14:textId="3704A151"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253.2</w:t>
            </w:r>
          </w:p>
        </w:tc>
        <w:tc>
          <w:tcPr>
            <w:tcW w:w="873" w:type="dxa"/>
            <w:tcBorders>
              <w:top w:val="nil"/>
              <w:left w:val="single" w:sz="4" w:space="0" w:color="auto"/>
              <w:bottom w:val="nil"/>
              <w:right w:val="single" w:sz="4" w:space="0" w:color="auto"/>
            </w:tcBorders>
            <w:shd w:val="clear" w:color="000000" w:fill="FFFFFF"/>
            <w:vAlign w:val="center"/>
          </w:tcPr>
          <w:p w14:paraId="09D00792" w14:textId="47AD7C96"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269.8</w:t>
            </w:r>
          </w:p>
        </w:tc>
        <w:tc>
          <w:tcPr>
            <w:tcW w:w="873" w:type="dxa"/>
            <w:tcBorders>
              <w:top w:val="nil"/>
              <w:left w:val="single" w:sz="4" w:space="0" w:color="auto"/>
              <w:bottom w:val="nil"/>
              <w:right w:val="single" w:sz="4" w:space="0" w:color="auto"/>
            </w:tcBorders>
            <w:shd w:val="clear" w:color="000000" w:fill="FFFFFF"/>
            <w:vAlign w:val="center"/>
          </w:tcPr>
          <w:p w14:paraId="5D8BD3D7" w14:textId="6591705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200.1</w:t>
            </w:r>
          </w:p>
        </w:tc>
        <w:tc>
          <w:tcPr>
            <w:tcW w:w="873" w:type="dxa"/>
            <w:tcBorders>
              <w:top w:val="nil"/>
              <w:left w:val="single" w:sz="4" w:space="0" w:color="auto"/>
              <w:bottom w:val="nil"/>
              <w:right w:val="single" w:sz="4" w:space="0" w:color="auto"/>
            </w:tcBorders>
            <w:shd w:val="clear" w:color="000000" w:fill="FFFFFF"/>
            <w:noWrap/>
            <w:vAlign w:val="center"/>
          </w:tcPr>
          <w:p w14:paraId="33B3AAA8" w14:textId="179092E1"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196.5</w:t>
            </w:r>
          </w:p>
        </w:tc>
        <w:tc>
          <w:tcPr>
            <w:tcW w:w="1239" w:type="dxa"/>
            <w:tcBorders>
              <w:top w:val="nil"/>
              <w:left w:val="single" w:sz="4" w:space="0" w:color="auto"/>
              <w:bottom w:val="nil"/>
              <w:right w:val="single" w:sz="4" w:space="0" w:color="auto"/>
            </w:tcBorders>
            <w:shd w:val="clear" w:color="000000" w:fill="FFFFFF"/>
            <w:noWrap/>
          </w:tcPr>
          <w:p w14:paraId="0EA6B445" w14:textId="1AE15E4C"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Tonnes</w:t>
            </w:r>
          </w:p>
        </w:tc>
        <w:tc>
          <w:tcPr>
            <w:tcW w:w="1989" w:type="dxa"/>
            <w:tcBorders>
              <w:top w:val="nil"/>
              <w:left w:val="nil"/>
              <w:bottom w:val="nil"/>
              <w:right w:val="single" w:sz="4" w:space="0" w:color="auto"/>
            </w:tcBorders>
            <w:shd w:val="clear" w:color="000000" w:fill="FFFFFF"/>
            <w:noWrap/>
            <w:vAlign w:val="center"/>
            <w:hideMark/>
          </w:tcPr>
          <w:p w14:paraId="2C5E6840" w14:textId="7C80A67B"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0A44B6D9" w14:textId="77777777" w:rsidTr="002F3BD2">
        <w:trPr>
          <w:trHeight w:val="255"/>
          <w:jc w:val="center"/>
        </w:trPr>
        <w:tc>
          <w:tcPr>
            <w:tcW w:w="3085" w:type="dxa"/>
            <w:tcBorders>
              <w:top w:val="nil"/>
              <w:left w:val="single" w:sz="4" w:space="0" w:color="auto"/>
              <w:bottom w:val="nil"/>
              <w:right w:val="single" w:sz="4" w:space="0" w:color="auto"/>
            </w:tcBorders>
            <w:shd w:val="clear" w:color="000000" w:fill="FFFFFF"/>
            <w:noWrap/>
            <w:vAlign w:val="center"/>
          </w:tcPr>
          <w:p w14:paraId="65303831" w14:textId="196F9E17"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Seahouses Landings</w:t>
            </w:r>
          </w:p>
        </w:tc>
        <w:tc>
          <w:tcPr>
            <w:tcW w:w="873" w:type="dxa"/>
            <w:tcBorders>
              <w:top w:val="nil"/>
              <w:left w:val="single" w:sz="4" w:space="0" w:color="auto"/>
              <w:bottom w:val="nil"/>
              <w:right w:val="single" w:sz="4" w:space="0" w:color="auto"/>
            </w:tcBorders>
            <w:shd w:val="clear" w:color="000000" w:fill="FFFFFF"/>
            <w:vAlign w:val="center"/>
          </w:tcPr>
          <w:p w14:paraId="77A81393" w14:textId="205F7537"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114.7</w:t>
            </w:r>
          </w:p>
        </w:tc>
        <w:tc>
          <w:tcPr>
            <w:tcW w:w="873" w:type="dxa"/>
            <w:tcBorders>
              <w:top w:val="nil"/>
              <w:left w:val="single" w:sz="4" w:space="0" w:color="auto"/>
              <w:bottom w:val="nil"/>
              <w:right w:val="single" w:sz="4" w:space="0" w:color="auto"/>
            </w:tcBorders>
            <w:shd w:val="clear" w:color="000000" w:fill="FFFFFF"/>
            <w:vAlign w:val="center"/>
          </w:tcPr>
          <w:p w14:paraId="760A025A" w14:textId="092090A8"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130.2</w:t>
            </w:r>
          </w:p>
        </w:tc>
        <w:tc>
          <w:tcPr>
            <w:tcW w:w="873" w:type="dxa"/>
            <w:tcBorders>
              <w:top w:val="nil"/>
              <w:left w:val="single" w:sz="4" w:space="0" w:color="auto"/>
              <w:bottom w:val="nil"/>
              <w:right w:val="single" w:sz="4" w:space="0" w:color="auto"/>
            </w:tcBorders>
            <w:shd w:val="clear" w:color="000000" w:fill="FFFFFF"/>
            <w:vAlign w:val="center"/>
          </w:tcPr>
          <w:p w14:paraId="5B94EA8C" w14:textId="415A300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132.5</w:t>
            </w:r>
          </w:p>
        </w:tc>
        <w:tc>
          <w:tcPr>
            <w:tcW w:w="873" w:type="dxa"/>
            <w:tcBorders>
              <w:top w:val="nil"/>
              <w:left w:val="single" w:sz="4" w:space="0" w:color="auto"/>
              <w:bottom w:val="nil"/>
              <w:right w:val="single" w:sz="4" w:space="0" w:color="auto"/>
            </w:tcBorders>
            <w:shd w:val="clear" w:color="000000" w:fill="FFFFFF"/>
            <w:vAlign w:val="center"/>
          </w:tcPr>
          <w:p w14:paraId="6A2E08A7" w14:textId="3BF27DA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133.7</w:t>
            </w:r>
          </w:p>
        </w:tc>
        <w:tc>
          <w:tcPr>
            <w:tcW w:w="873" w:type="dxa"/>
            <w:tcBorders>
              <w:top w:val="nil"/>
              <w:left w:val="single" w:sz="4" w:space="0" w:color="auto"/>
              <w:bottom w:val="nil"/>
              <w:right w:val="single" w:sz="4" w:space="0" w:color="auto"/>
            </w:tcBorders>
            <w:shd w:val="clear" w:color="000000" w:fill="FFFFFF"/>
            <w:vAlign w:val="center"/>
          </w:tcPr>
          <w:p w14:paraId="01F26E24" w14:textId="60CC2199"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159.5</w:t>
            </w:r>
          </w:p>
        </w:tc>
        <w:tc>
          <w:tcPr>
            <w:tcW w:w="873" w:type="dxa"/>
            <w:tcBorders>
              <w:top w:val="nil"/>
              <w:left w:val="single" w:sz="4" w:space="0" w:color="auto"/>
              <w:bottom w:val="nil"/>
              <w:right w:val="single" w:sz="4" w:space="0" w:color="auto"/>
            </w:tcBorders>
            <w:shd w:val="clear" w:color="000000" w:fill="FFFFFF"/>
            <w:vAlign w:val="center"/>
          </w:tcPr>
          <w:p w14:paraId="1C7ED0FD" w14:textId="1231DCE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122.4</w:t>
            </w:r>
          </w:p>
        </w:tc>
        <w:tc>
          <w:tcPr>
            <w:tcW w:w="873" w:type="dxa"/>
            <w:tcBorders>
              <w:top w:val="nil"/>
              <w:left w:val="single" w:sz="4" w:space="0" w:color="auto"/>
              <w:bottom w:val="nil"/>
              <w:right w:val="single" w:sz="4" w:space="0" w:color="auto"/>
            </w:tcBorders>
            <w:shd w:val="clear" w:color="000000" w:fill="FFFFFF"/>
            <w:vAlign w:val="center"/>
          </w:tcPr>
          <w:p w14:paraId="1B6539E9" w14:textId="1DF52A9E"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196.3</w:t>
            </w:r>
          </w:p>
        </w:tc>
        <w:tc>
          <w:tcPr>
            <w:tcW w:w="873" w:type="dxa"/>
            <w:tcBorders>
              <w:top w:val="nil"/>
              <w:left w:val="single" w:sz="4" w:space="0" w:color="auto"/>
              <w:bottom w:val="nil"/>
              <w:right w:val="single" w:sz="4" w:space="0" w:color="auto"/>
            </w:tcBorders>
            <w:shd w:val="clear" w:color="000000" w:fill="FFFFFF"/>
            <w:vAlign w:val="center"/>
          </w:tcPr>
          <w:p w14:paraId="45F0AA39" w14:textId="6170C3EA"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190.9</w:t>
            </w:r>
          </w:p>
        </w:tc>
        <w:tc>
          <w:tcPr>
            <w:tcW w:w="873" w:type="dxa"/>
            <w:tcBorders>
              <w:top w:val="nil"/>
              <w:left w:val="single" w:sz="4" w:space="0" w:color="auto"/>
              <w:bottom w:val="nil"/>
              <w:right w:val="single" w:sz="4" w:space="0" w:color="auto"/>
            </w:tcBorders>
            <w:shd w:val="clear" w:color="000000" w:fill="FFFFFF"/>
            <w:noWrap/>
            <w:vAlign w:val="center"/>
          </w:tcPr>
          <w:p w14:paraId="05E8AB49" w14:textId="3E18E404"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185.7</w:t>
            </w:r>
          </w:p>
        </w:tc>
        <w:tc>
          <w:tcPr>
            <w:tcW w:w="1239" w:type="dxa"/>
            <w:tcBorders>
              <w:top w:val="nil"/>
              <w:left w:val="single" w:sz="4" w:space="0" w:color="auto"/>
              <w:bottom w:val="nil"/>
              <w:right w:val="single" w:sz="4" w:space="0" w:color="auto"/>
            </w:tcBorders>
            <w:shd w:val="clear" w:color="000000" w:fill="FFFFFF"/>
            <w:noWrap/>
          </w:tcPr>
          <w:p w14:paraId="49FFD02F" w14:textId="24F80DA6" w:rsidR="00E9136C" w:rsidRPr="00684924" w:rsidRDefault="00E9136C" w:rsidP="00E9136C">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Tonnes</w:t>
            </w:r>
          </w:p>
        </w:tc>
        <w:tc>
          <w:tcPr>
            <w:tcW w:w="1989" w:type="dxa"/>
            <w:tcBorders>
              <w:top w:val="nil"/>
              <w:left w:val="nil"/>
              <w:bottom w:val="nil"/>
              <w:right w:val="single" w:sz="4" w:space="0" w:color="auto"/>
            </w:tcBorders>
            <w:shd w:val="clear" w:color="000000" w:fill="FFFFFF"/>
            <w:noWrap/>
            <w:vAlign w:val="center"/>
            <w:hideMark/>
          </w:tcPr>
          <w:p w14:paraId="75E26B8B" w14:textId="370AD05E"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50FF9729" w14:textId="77777777" w:rsidTr="002F3BD2">
        <w:trPr>
          <w:trHeight w:val="30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09276659" w14:textId="77777777"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Total Effort (Hauled)</w:t>
            </w:r>
          </w:p>
        </w:tc>
        <w:tc>
          <w:tcPr>
            <w:tcW w:w="873" w:type="dxa"/>
            <w:tcBorders>
              <w:top w:val="nil"/>
              <w:left w:val="single" w:sz="4" w:space="0" w:color="auto"/>
              <w:bottom w:val="nil"/>
              <w:right w:val="single" w:sz="4" w:space="0" w:color="auto"/>
            </w:tcBorders>
            <w:shd w:val="clear" w:color="000000" w:fill="FFFFFF"/>
            <w:vAlign w:val="center"/>
          </w:tcPr>
          <w:p w14:paraId="5DFFB7FC" w14:textId="2C249534"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2.79</w:t>
            </w:r>
          </w:p>
        </w:tc>
        <w:tc>
          <w:tcPr>
            <w:tcW w:w="873" w:type="dxa"/>
            <w:tcBorders>
              <w:top w:val="nil"/>
              <w:left w:val="single" w:sz="4" w:space="0" w:color="auto"/>
              <w:bottom w:val="nil"/>
              <w:right w:val="single" w:sz="4" w:space="0" w:color="auto"/>
            </w:tcBorders>
            <w:shd w:val="clear" w:color="000000" w:fill="FFFFFF"/>
            <w:vAlign w:val="center"/>
          </w:tcPr>
          <w:p w14:paraId="6F640021" w14:textId="55BD9F7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2.63</w:t>
            </w:r>
          </w:p>
        </w:tc>
        <w:tc>
          <w:tcPr>
            <w:tcW w:w="873" w:type="dxa"/>
            <w:tcBorders>
              <w:top w:val="nil"/>
              <w:left w:val="single" w:sz="4" w:space="0" w:color="auto"/>
              <w:bottom w:val="nil"/>
              <w:right w:val="single" w:sz="4" w:space="0" w:color="auto"/>
            </w:tcBorders>
            <w:shd w:val="clear" w:color="000000" w:fill="FFFFFF"/>
            <w:vAlign w:val="center"/>
          </w:tcPr>
          <w:p w14:paraId="6DEA3C6B" w14:textId="2274BC5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2.89</w:t>
            </w:r>
          </w:p>
        </w:tc>
        <w:tc>
          <w:tcPr>
            <w:tcW w:w="873" w:type="dxa"/>
            <w:tcBorders>
              <w:top w:val="nil"/>
              <w:left w:val="single" w:sz="4" w:space="0" w:color="auto"/>
              <w:bottom w:val="nil"/>
              <w:right w:val="single" w:sz="4" w:space="0" w:color="auto"/>
            </w:tcBorders>
            <w:shd w:val="clear" w:color="000000" w:fill="FFFFFF"/>
            <w:vAlign w:val="center"/>
          </w:tcPr>
          <w:p w14:paraId="6CD52ADD" w14:textId="6D7A14A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3.14</w:t>
            </w:r>
          </w:p>
        </w:tc>
        <w:tc>
          <w:tcPr>
            <w:tcW w:w="873" w:type="dxa"/>
            <w:tcBorders>
              <w:top w:val="nil"/>
              <w:left w:val="single" w:sz="4" w:space="0" w:color="auto"/>
              <w:bottom w:val="nil"/>
              <w:right w:val="single" w:sz="4" w:space="0" w:color="auto"/>
            </w:tcBorders>
            <w:shd w:val="clear" w:color="000000" w:fill="FFFFFF"/>
            <w:vAlign w:val="center"/>
          </w:tcPr>
          <w:p w14:paraId="32100F13" w14:textId="49DD6B4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3.02</w:t>
            </w:r>
          </w:p>
        </w:tc>
        <w:tc>
          <w:tcPr>
            <w:tcW w:w="873" w:type="dxa"/>
            <w:tcBorders>
              <w:top w:val="nil"/>
              <w:left w:val="single" w:sz="4" w:space="0" w:color="auto"/>
              <w:bottom w:val="nil"/>
              <w:right w:val="single" w:sz="4" w:space="0" w:color="auto"/>
            </w:tcBorders>
            <w:shd w:val="clear" w:color="000000" w:fill="FFFFFF"/>
            <w:vAlign w:val="center"/>
          </w:tcPr>
          <w:p w14:paraId="33604D6D" w14:textId="5F5822CD"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3.12</w:t>
            </w:r>
          </w:p>
        </w:tc>
        <w:tc>
          <w:tcPr>
            <w:tcW w:w="873" w:type="dxa"/>
            <w:tcBorders>
              <w:top w:val="nil"/>
              <w:left w:val="single" w:sz="4" w:space="0" w:color="auto"/>
              <w:bottom w:val="nil"/>
              <w:right w:val="single" w:sz="4" w:space="0" w:color="auto"/>
            </w:tcBorders>
            <w:shd w:val="clear" w:color="000000" w:fill="FFFFFF"/>
            <w:vAlign w:val="center"/>
          </w:tcPr>
          <w:p w14:paraId="55968D6F" w14:textId="3CFC89B3"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2.91</w:t>
            </w:r>
          </w:p>
        </w:tc>
        <w:tc>
          <w:tcPr>
            <w:tcW w:w="873" w:type="dxa"/>
            <w:tcBorders>
              <w:top w:val="nil"/>
              <w:left w:val="single" w:sz="4" w:space="0" w:color="auto"/>
              <w:bottom w:val="nil"/>
              <w:right w:val="single" w:sz="4" w:space="0" w:color="auto"/>
            </w:tcBorders>
            <w:shd w:val="clear" w:color="000000" w:fill="FFFFFF"/>
            <w:vAlign w:val="center"/>
          </w:tcPr>
          <w:p w14:paraId="0D560D9A" w14:textId="6749DAC8"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2.89</w:t>
            </w:r>
          </w:p>
        </w:tc>
        <w:tc>
          <w:tcPr>
            <w:tcW w:w="873" w:type="dxa"/>
            <w:tcBorders>
              <w:top w:val="nil"/>
              <w:left w:val="single" w:sz="4" w:space="0" w:color="auto"/>
              <w:bottom w:val="nil"/>
              <w:right w:val="single" w:sz="4" w:space="0" w:color="auto"/>
            </w:tcBorders>
            <w:shd w:val="clear" w:color="000000" w:fill="FFFFFF"/>
            <w:noWrap/>
            <w:vAlign w:val="center"/>
          </w:tcPr>
          <w:p w14:paraId="478E0AB2" w14:textId="1EF29252"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3.12</w:t>
            </w:r>
          </w:p>
        </w:tc>
        <w:tc>
          <w:tcPr>
            <w:tcW w:w="1239" w:type="dxa"/>
            <w:tcBorders>
              <w:top w:val="nil"/>
              <w:left w:val="single" w:sz="4" w:space="0" w:color="auto"/>
              <w:bottom w:val="nil"/>
              <w:right w:val="single" w:sz="4" w:space="0" w:color="auto"/>
            </w:tcBorders>
            <w:shd w:val="clear" w:color="000000" w:fill="FFFFFF"/>
            <w:noWrap/>
            <w:vAlign w:val="center"/>
            <w:hideMark/>
          </w:tcPr>
          <w:p w14:paraId="2F3D2881" w14:textId="77777777"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Million</w:t>
            </w:r>
          </w:p>
        </w:tc>
        <w:tc>
          <w:tcPr>
            <w:tcW w:w="1989" w:type="dxa"/>
            <w:tcBorders>
              <w:top w:val="nil"/>
              <w:left w:val="nil"/>
              <w:bottom w:val="nil"/>
              <w:right w:val="single" w:sz="4" w:space="0" w:color="auto"/>
            </w:tcBorders>
            <w:shd w:val="clear" w:color="000000" w:fill="FFFFFF"/>
            <w:noWrap/>
            <w:vAlign w:val="center"/>
            <w:hideMark/>
          </w:tcPr>
          <w:p w14:paraId="5847AE89" w14:textId="52C2C9C7"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E9136C" w:rsidRPr="00684924" w14:paraId="713AB8E0" w14:textId="77777777" w:rsidTr="002F3BD2">
        <w:trPr>
          <w:trHeight w:val="27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7856CE1E" w14:textId="77777777"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Total Effort (Pots Set)</w:t>
            </w:r>
          </w:p>
        </w:tc>
        <w:tc>
          <w:tcPr>
            <w:tcW w:w="873" w:type="dxa"/>
            <w:tcBorders>
              <w:top w:val="nil"/>
              <w:left w:val="single" w:sz="4" w:space="0" w:color="auto"/>
              <w:bottom w:val="nil"/>
              <w:right w:val="single" w:sz="4" w:space="0" w:color="auto"/>
            </w:tcBorders>
            <w:shd w:val="clear" w:color="000000" w:fill="FFFFFF"/>
            <w:vAlign w:val="center"/>
          </w:tcPr>
          <w:p w14:paraId="2396DE25" w14:textId="7C44A75A"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33.33</w:t>
            </w:r>
          </w:p>
        </w:tc>
        <w:tc>
          <w:tcPr>
            <w:tcW w:w="873" w:type="dxa"/>
            <w:tcBorders>
              <w:top w:val="nil"/>
              <w:left w:val="single" w:sz="4" w:space="0" w:color="auto"/>
              <w:bottom w:val="nil"/>
              <w:right w:val="single" w:sz="4" w:space="0" w:color="auto"/>
            </w:tcBorders>
            <w:shd w:val="clear" w:color="000000" w:fill="FFFFFF"/>
            <w:vAlign w:val="center"/>
          </w:tcPr>
          <w:p w14:paraId="62DE20FF" w14:textId="38FE9B9E"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32.82</w:t>
            </w:r>
          </w:p>
        </w:tc>
        <w:tc>
          <w:tcPr>
            <w:tcW w:w="873" w:type="dxa"/>
            <w:tcBorders>
              <w:top w:val="nil"/>
              <w:left w:val="single" w:sz="4" w:space="0" w:color="auto"/>
              <w:bottom w:val="nil"/>
              <w:right w:val="single" w:sz="4" w:space="0" w:color="auto"/>
            </w:tcBorders>
            <w:shd w:val="clear" w:color="000000" w:fill="FFFFFF"/>
            <w:vAlign w:val="center"/>
          </w:tcPr>
          <w:p w14:paraId="3E86C0EF" w14:textId="3FBEBF37"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35.22</w:t>
            </w:r>
          </w:p>
        </w:tc>
        <w:tc>
          <w:tcPr>
            <w:tcW w:w="873" w:type="dxa"/>
            <w:tcBorders>
              <w:top w:val="nil"/>
              <w:left w:val="single" w:sz="4" w:space="0" w:color="auto"/>
              <w:bottom w:val="nil"/>
              <w:right w:val="single" w:sz="4" w:space="0" w:color="auto"/>
            </w:tcBorders>
            <w:shd w:val="clear" w:color="000000" w:fill="FFFFFF"/>
            <w:vAlign w:val="center"/>
          </w:tcPr>
          <w:p w14:paraId="7D249F1D" w14:textId="70D080F2"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37.98</w:t>
            </w:r>
          </w:p>
        </w:tc>
        <w:tc>
          <w:tcPr>
            <w:tcW w:w="873" w:type="dxa"/>
            <w:tcBorders>
              <w:top w:val="nil"/>
              <w:left w:val="single" w:sz="4" w:space="0" w:color="auto"/>
              <w:bottom w:val="nil"/>
              <w:right w:val="single" w:sz="4" w:space="0" w:color="auto"/>
            </w:tcBorders>
            <w:shd w:val="clear" w:color="000000" w:fill="FFFFFF"/>
            <w:vAlign w:val="center"/>
          </w:tcPr>
          <w:p w14:paraId="1F0BDACB" w14:textId="4C9A17C9"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36.58</w:t>
            </w:r>
          </w:p>
        </w:tc>
        <w:tc>
          <w:tcPr>
            <w:tcW w:w="873" w:type="dxa"/>
            <w:tcBorders>
              <w:top w:val="nil"/>
              <w:left w:val="single" w:sz="4" w:space="0" w:color="auto"/>
              <w:bottom w:val="nil"/>
              <w:right w:val="single" w:sz="4" w:space="0" w:color="auto"/>
            </w:tcBorders>
            <w:shd w:val="clear" w:color="000000" w:fill="FFFFFF"/>
            <w:vAlign w:val="center"/>
          </w:tcPr>
          <w:p w14:paraId="28FC86D5" w14:textId="6BF58C11"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33.80</w:t>
            </w:r>
          </w:p>
        </w:tc>
        <w:tc>
          <w:tcPr>
            <w:tcW w:w="873" w:type="dxa"/>
            <w:tcBorders>
              <w:top w:val="nil"/>
              <w:left w:val="single" w:sz="4" w:space="0" w:color="auto"/>
              <w:bottom w:val="nil"/>
              <w:right w:val="single" w:sz="4" w:space="0" w:color="auto"/>
            </w:tcBorders>
            <w:shd w:val="clear" w:color="000000" w:fill="FFFFFF"/>
            <w:vAlign w:val="center"/>
          </w:tcPr>
          <w:p w14:paraId="658C8F3E" w14:textId="3A40B5FF"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34.39</w:t>
            </w:r>
          </w:p>
        </w:tc>
        <w:tc>
          <w:tcPr>
            <w:tcW w:w="873" w:type="dxa"/>
            <w:tcBorders>
              <w:top w:val="nil"/>
              <w:left w:val="single" w:sz="4" w:space="0" w:color="auto"/>
              <w:bottom w:val="nil"/>
              <w:right w:val="single" w:sz="4" w:space="0" w:color="auto"/>
            </w:tcBorders>
            <w:shd w:val="clear" w:color="000000" w:fill="FFFFFF"/>
            <w:vAlign w:val="center"/>
          </w:tcPr>
          <w:p w14:paraId="7B39B09C" w14:textId="1B254D68"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35.94</w:t>
            </w:r>
          </w:p>
        </w:tc>
        <w:tc>
          <w:tcPr>
            <w:tcW w:w="873" w:type="dxa"/>
            <w:tcBorders>
              <w:top w:val="nil"/>
              <w:left w:val="single" w:sz="4" w:space="0" w:color="auto"/>
              <w:bottom w:val="nil"/>
              <w:right w:val="single" w:sz="4" w:space="0" w:color="auto"/>
            </w:tcBorders>
            <w:shd w:val="clear" w:color="000000" w:fill="FFFFFF"/>
            <w:noWrap/>
            <w:vAlign w:val="center"/>
          </w:tcPr>
          <w:p w14:paraId="352E4704" w14:textId="73B796C2" w:rsidR="00E9136C" w:rsidRPr="002F3BD2" w:rsidRDefault="00E9136C"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37.74</w:t>
            </w:r>
          </w:p>
        </w:tc>
        <w:tc>
          <w:tcPr>
            <w:tcW w:w="1239" w:type="dxa"/>
            <w:tcBorders>
              <w:top w:val="nil"/>
              <w:left w:val="single" w:sz="4" w:space="0" w:color="auto"/>
              <w:bottom w:val="nil"/>
              <w:right w:val="single" w:sz="4" w:space="0" w:color="auto"/>
            </w:tcBorders>
            <w:shd w:val="clear" w:color="000000" w:fill="FFFFFF"/>
            <w:noWrap/>
            <w:vAlign w:val="center"/>
            <w:hideMark/>
          </w:tcPr>
          <w:p w14:paraId="4B673081" w14:textId="77777777"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Thousand</w:t>
            </w:r>
          </w:p>
        </w:tc>
        <w:tc>
          <w:tcPr>
            <w:tcW w:w="1989" w:type="dxa"/>
            <w:tcBorders>
              <w:top w:val="nil"/>
              <w:left w:val="nil"/>
              <w:bottom w:val="nil"/>
              <w:right w:val="single" w:sz="4" w:space="0" w:color="auto"/>
            </w:tcBorders>
            <w:shd w:val="clear" w:color="000000" w:fill="FFFFFF"/>
            <w:noWrap/>
            <w:vAlign w:val="center"/>
            <w:hideMark/>
          </w:tcPr>
          <w:p w14:paraId="50BCACB7" w14:textId="0EABBFD2" w:rsidR="00E9136C" w:rsidRPr="00684924" w:rsidRDefault="00E9136C" w:rsidP="00E9136C">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2F3BD2" w:rsidRPr="00684924" w14:paraId="2268C8E3" w14:textId="77777777" w:rsidTr="002F3BD2">
        <w:trPr>
          <w:trHeight w:val="27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74D365C1"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Q1 Catch Distribution</w:t>
            </w:r>
          </w:p>
          <w:p w14:paraId="6CF38B08"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of Annual Total)</w:t>
            </w:r>
          </w:p>
        </w:tc>
        <w:tc>
          <w:tcPr>
            <w:tcW w:w="873" w:type="dxa"/>
            <w:tcBorders>
              <w:top w:val="nil"/>
              <w:left w:val="single" w:sz="4" w:space="0" w:color="auto"/>
              <w:bottom w:val="nil"/>
              <w:right w:val="single" w:sz="4" w:space="0" w:color="auto"/>
            </w:tcBorders>
            <w:shd w:val="clear" w:color="000000" w:fill="FFFFFF"/>
            <w:vAlign w:val="center"/>
          </w:tcPr>
          <w:p w14:paraId="1C53320E" w14:textId="0949C16F"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16%</w:t>
            </w:r>
          </w:p>
        </w:tc>
        <w:tc>
          <w:tcPr>
            <w:tcW w:w="873" w:type="dxa"/>
            <w:tcBorders>
              <w:top w:val="nil"/>
              <w:left w:val="single" w:sz="4" w:space="0" w:color="auto"/>
              <w:bottom w:val="nil"/>
              <w:right w:val="single" w:sz="4" w:space="0" w:color="auto"/>
            </w:tcBorders>
            <w:shd w:val="clear" w:color="000000" w:fill="FFFFFF"/>
            <w:vAlign w:val="center"/>
          </w:tcPr>
          <w:p w14:paraId="110A135D" w14:textId="6D8E835B"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23%</w:t>
            </w:r>
          </w:p>
        </w:tc>
        <w:tc>
          <w:tcPr>
            <w:tcW w:w="873" w:type="dxa"/>
            <w:tcBorders>
              <w:top w:val="nil"/>
              <w:left w:val="single" w:sz="4" w:space="0" w:color="auto"/>
              <w:bottom w:val="nil"/>
              <w:right w:val="single" w:sz="4" w:space="0" w:color="auto"/>
            </w:tcBorders>
            <w:shd w:val="clear" w:color="000000" w:fill="FFFFFF"/>
            <w:vAlign w:val="center"/>
          </w:tcPr>
          <w:p w14:paraId="05529353" w14:textId="0F523791"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21%</w:t>
            </w:r>
          </w:p>
        </w:tc>
        <w:tc>
          <w:tcPr>
            <w:tcW w:w="873" w:type="dxa"/>
            <w:tcBorders>
              <w:top w:val="nil"/>
              <w:left w:val="single" w:sz="4" w:space="0" w:color="auto"/>
              <w:bottom w:val="nil"/>
              <w:right w:val="single" w:sz="4" w:space="0" w:color="auto"/>
            </w:tcBorders>
            <w:shd w:val="clear" w:color="000000" w:fill="FFFFFF"/>
            <w:vAlign w:val="center"/>
          </w:tcPr>
          <w:p w14:paraId="6E316445" w14:textId="602A72BE"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w:t>
            </w:r>
          </w:p>
        </w:tc>
        <w:tc>
          <w:tcPr>
            <w:tcW w:w="873" w:type="dxa"/>
            <w:tcBorders>
              <w:top w:val="nil"/>
              <w:left w:val="single" w:sz="4" w:space="0" w:color="auto"/>
              <w:bottom w:val="nil"/>
              <w:right w:val="single" w:sz="4" w:space="0" w:color="auto"/>
            </w:tcBorders>
            <w:shd w:val="clear" w:color="000000" w:fill="FFFFFF"/>
            <w:vAlign w:val="center"/>
          </w:tcPr>
          <w:p w14:paraId="27F599BB" w14:textId="5780BE49"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19%</w:t>
            </w:r>
          </w:p>
        </w:tc>
        <w:tc>
          <w:tcPr>
            <w:tcW w:w="873" w:type="dxa"/>
            <w:tcBorders>
              <w:top w:val="nil"/>
              <w:left w:val="single" w:sz="4" w:space="0" w:color="auto"/>
              <w:bottom w:val="nil"/>
              <w:right w:val="single" w:sz="4" w:space="0" w:color="auto"/>
            </w:tcBorders>
            <w:shd w:val="clear" w:color="000000" w:fill="FFFFFF"/>
            <w:vAlign w:val="center"/>
          </w:tcPr>
          <w:p w14:paraId="32A82C9C" w14:textId="0110D981"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27%</w:t>
            </w:r>
          </w:p>
        </w:tc>
        <w:tc>
          <w:tcPr>
            <w:tcW w:w="873" w:type="dxa"/>
            <w:tcBorders>
              <w:top w:val="nil"/>
              <w:left w:val="single" w:sz="4" w:space="0" w:color="auto"/>
              <w:bottom w:val="nil"/>
              <w:right w:val="single" w:sz="4" w:space="0" w:color="auto"/>
            </w:tcBorders>
            <w:shd w:val="clear" w:color="000000" w:fill="FFFFFF"/>
            <w:vAlign w:val="center"/>
          </w:tcPr>
          <w:p w14:paraId="6EA0AE9E" w14:textId="7E74DB5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w:t>
            </w:r>
          </w:p>
        </w:tc>
        <w:tc>
          <w:tcPr>
            <w:tcW w:w="873" w:type="dxa"/>
            <w:tcBorders>
              <w:top w:val="nil"/>
              <w:left w:val="single" w:sz="4" w:space="0" w:color="auto"/>
              <w:bottom w:val="nil"/>
              <w:right w:val="single" w:sz="4" w:space="0" w:color="auto"/>
            </w:tcBorders>
            <w:shd w:val="clear" w:color="000000" w:fill="FFFFFF"/>
            <w:vAlign w:val="center"/>
          </w:tcPr>
          <w:p w14:paraId="01BB9756" w14:textId="640E87C5"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23%</w:t>
            </w:r>
          </w:p>
        </w:tc>
        <w:tc>
          <w:tcPr>
            <w:tcW w:w="873" w:type="dxa"/>
            <w:tcBorders>
              <w:top w:val="nil"/>
              <w:left w:val="single" w:sz="4" w:space="0" w:color="auto"/>
              <w:bottom w:val="nil"/>
              <w:right w:val="single" w:sz="4" w:space="0" w:color="auto"/>
            </w:tcBorders>
            <w:shd w:val="clear" w:color="000000" w:fill="FFFFFF"/>
            <w:noWrap/>
            <w:vAlign w:val="center"/>
          </w:tcPr>
          <w:p w14:paraId="56299DBA" w14:textId="1C7B71C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32%</w:t>
            </w:r>
          </w:p>
        </w:tc>
        <w:tc>
          <w:tcPr>
            <w:tcW w:w="1239" w:type="dxa"/>
            <w:tcBorders>
              <w:top w:val="nil"/>
              <w:left w:val="single" w:sz="4" w:space="0" w:color="auto"/>
              <w:bottom w:val="nil"/>
              <w:right w:val="single" w:sz="4" w:space="0" w:color="auto"/>
            </w:tcBorders>
            <w:shd w:val="clear" w:color="000000" w:fill="FFFFFF"/>
            <w:noWrap/>
            <w:vAlign w:val="center"/>
            <w:hideMark/>
          </w:tcPr>
          <w:p w14:paraId="1594D119"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Q1 %</w:t>
            </w:r>
          </w:p>
        </w:tc>
        <w:tc>
          <w:tcPr>
            <w:tcW w:w="1989" w:type="dxa"/>
            <w:tcBorders>
              <w:top w:val="nil"/>
              <w:left w:val="nil"/>
              <w:bottom w:val="nil"/>
              <w:right w:val="single" w:sz="4" w:space="0" w:color="auto"/>
            </w:tcBorders>
            <w:shd w:val="clear" w:color="000000" w:fill="FFFFFF"/>
            <w:noWrap/>
            <w:vAlign w:val="center"/>
            <w:hideMark/>
          </w:tcPr>
          <w:p w14:paraId="09266E79" w14:textId="5C22F37A"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2F3BD2" w:rsidRPr="00684924" w14:paraId="794290D5" w14:textId="77777777" w:rsidTr="002F3BD2">
        <w:trPr>
          <w:trHeight w:val="27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28EF7765"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Q2 Catch Distribution</w:t>
            </w:r>
          </w:p>
          <w:p w14:paraId="05C429BF"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of Annual Total)</w:t>
            </w:r>
          </w:p>
        </w:tc>
        <w:tc>
          <w:tcPr>
            <w:tcW w:w="873" w:type="dxa"/>
            <w:tcBorders>
              <w:top w:val="nil"/>
              <w:left w:val="single" w:sz="4" w:space="0" w:color="auto"/>
              <w:bottom w:val="nil"/>
              <w:right w:val="single" w:sz="4" w:space="0" w:color="auto"/>
            </w:tcBorders>
            <w:shd w:val="clear" w:color="000000" w:fill="FFFFFF"/>
            <w:vAlign w:val="center"/>
          </w:tcPr>
          <w:p w14:paraId="1837CD4C" w14:textId="46C79CC7"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27%</w:t>
            </w:r>
          </w:p>
        </w:tc>
        <w:tc>
          <w:tcPr>
            <w:tcW w:w="873" w:type="dxa"/>
            <w:tcBorders>
              <w:top w:val="nil"/>
              <w:left w:val="single" w:sz="4" w:space="0" w:color="auto"/>
              <w:bottom w:val="nil"/>
              <w:right w:val="single" w:sz="4" w:space="0" w:color="auto"/>
            </w:tcBorders>
            <w:shd w:val="clear" w:color="000000" w:fill="FFFFFF"/>
            <w:vAlign w:val="center"/>
          </w:tcPr>
          <w:p w14:paraId="66FFB156" w14:textId="72D669D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w:t>
            </w:r>
          </w:p>
        </w:tc>
        <w:tc>
          <w:tcPr>
            <w:tcW w:w="873" w:type="dxa"/>
            <w:tcBorders>
              <w:top w:val="nil"/>
              <w:left w:val="single" w:sz="4" w:space="0" w:color="auto"/>
              <w:bottom w:val="nil"/>
              <w:right w:val="single" w:sz="4" w:space="0" w:color="auto"/>
            </w:tcBorders>
            <w:shd w:val="clear" w:color="000000" w:fill="FFFFFF"/>
            <w:vAlign w:val="center"/>
          </w:tcPr>
          <w:p w14:paraId="027E5584" w14:textId="26A64381"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w:t>
            </w:r>
          </w:p>
        </w:tc>
        <w:tc>
          <w:tcPr>
            <w:tcW w:w="873" w:type="dxa"/>
            <w:tcBorders>
              <w:top w:val="nil"/>
              <w:left w:val="single" w:sz="4" w:space="0" w:color="auto"/>
              <w:bottom w:val="nil"/>
              <w:right w:val="single" w:sz="4" w:space="0" w:color="auto"/>
            </w:tcBorders>
            <w:shd w:val="clear" w:color="000000" w:fill="FFFFFF"/>
            <w:vAlign w:val="center"/>
          </w:tcPr>
          <w:p w14:paraId="01706F46" w14:textId="537877EA"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w:t>
            </w:r>
          </w:p>
        </w:tc>
        <w:tc>
          <w:tcPr>
            <w:tcW w:w="873" w:type="dxa"/>
            <w:tcBorders>
              <w:top w:val="nil"/>
              <w:left w:val="single" w:sz="4" w:space="0" w:color="auto"/>
              <w:bottom w:val="nil"/>
              <w:right w:val="single" w:sz="4" w:space="0" w:color="auto"/>
            </w:tcBorders>
            <w:shd w:val="clear" w:color="000000" w:fill="FFFFFF"/>
            <w:vAlign w:val="center"/>
          </w:tcPr>
          <w:p w14:paraId="62D9423F" w14:textId="4F9D33DC"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27%</w:t>
            </w:r>
          </w:p>
        </w:tc>
        <w:tc>
          <w:tcPr>
            <w:tcW w:w="873" w:type="dxa"/>
            <w:tcBorders>
              <w:top w:val="nil"/>
              <w:left w:val="single" w:sz="4" w:space="0" w:color="auto"/>
              <w:bottom w:val="nil"/>
              <w:right w:val="single" w:sz="4" w:space="0" w:color="auto"/>
            </w:tcBorders>
            <w:shd w:val="clear" w:color="000000" w:fill="FFFFFF"/>
            <w:vAlign w:val="center"/>
          </w:tcPr>
          <w:p w14:paraId="17AEB0D2" w14:textId="5CDB4F52"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21%</w:t>
            </w:r>
          </w:p>
        </w:tc>
        <w:tc>
          <w:tcPr>
            <w:tcW w:w="873" w:type="dxa"/>
            <w:tcBorders>
              <w:top w:val="nil"/>
              <w:left w:val="single" w:sz="4" w:space="0" w:color="auto"/>
              <w:bottom w:val="nil"/>
              <w:right w:val="single" w:sz="4" w:space="0" w:color="auto"/>
            </w:tcBorders>
            <w:shd w:val="clear" w:color="000000" w:fill="FFFFFF"/>
            <w:vAlign w:val="center"/>
          </w:tcPr>
          <w:p w14:paraId="34DADE1D" w14:textId="647ED2CE"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22%</w:t>
            </w:r>
          </w:p>
        </w:tc>
        <w:tc>
          <w:tcPr>
            <w:tcW w:w="873" w:type="dxa"/>
            <w:tcBorders>
              <w:top w:val="nil"/>
              <w:left w:val="single" w:sz="4" w:space="0" w:color="auto"/>
              <w:bottom w:val="nil"/>
              <w:right w:val="single" w:sz="4" w:space="0" w:color="auto"/>
            </w:tcBorders>
            <w:shd w:val="clear" w:color="000000" w:fill="FFFFFF"/>
            <w:vAlign w:val="center"/>
          </w:tcPr>
          <w:p w14:paraId="44EC60F7" w14:textId="706A16C1"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w:t>
            </w:r>
          </w:p>
        </w:tc>
        <w:tc>
          <w:tcPr>
            <w:tcW w:w="873" w:type="dxa"/>
            <w:tcBorders>
              <w:top w:val="nil"/>
              <w:left w:val="single" w:sz="4" w:space="0" w:color="auto"/>
              <w:bottom w:val="nil"/>
              <w:right w:val="single" w:sz="4" w:space="0" w:color="auto"/>
            </w:tcBorders>
            <w:shd w:val="clear" w:color="000000" w:fill="FFFFFF"/>
            <w:noWrap/>
            <w:vAlign w:val="center"/>
          </w:tcPr>
          <w:p w14:paraId="518245E0" w14:textId="30F7D5DD"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w:t>
            </w:r>
          </w:p>
        </w:tc>
        <w:tc>
          <w:tcPr>
            <w:tcW w:w="1239" w:type="dxa"/>
            <w:tcBorders>
              <w:top w:val="nil"/>
              <w:left w:val="single" w:sz="4" w:space="0" w:color="auto"/>
              <w:bottom w:val="nil"/>
              <w:right w:val="single" w:sz="4" w:space="0" w:color="auto"/>
            </w:tcBorders>
            <w:shd w:val="clear" w:color="000000" w:fill="FFFFFF"/>
            <w:noWrap/>
            <w:vAlign w:val="center"/>
            <w:hideMark/>
          </w:tcPr>
          <w:p w14:paraId="0DBF72C7"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Q2 %</w:t>
            </w:r>
          </w:p>
        </w:tc>
        <w:tc>
          <w:tcPr>
            <w:tcW w:w="1989" w:type="dxa"/>
            <w:tcBorders>
              <w:top w:val="nil"/>
              <w:left w:val="nil"/>
              <w:bottom w:val="nil"/>
              <w:right w:val="single" w:sz="4" w:space="0" w:color="auto"/>
            </w:tcBorders>
            <w:shd w:val="clear" w:color="000000" w:fill="FFFFFF"/>
            <w:noWrap/>
            <w:vAlign w:val="center"/>
            <w:hideMark/>
          </w:tcPr>
          <w:p w14:paraId="04A2EBF4" w14:textId="058E23D9"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2F3BD2" w:rsidRPr="00684924" w14:paraId="687D92E0" w14:textId="77777777" w:rsidTr="002F3BD2">
        <w:trPr>
          <w:trHeight w:val="255"/>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09BB2721"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Q3 Catch Distribution</w:t>
            </w:r>
          </w:p>
          <w:p w14:paraId="6BD8D841"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of Annual Total)</w:t>
            </w:r>
          </w:p>
        </w:tc>
        <w:tc>
          <w:tcPr>
            <w:tcW w:w="873" w:type="dxa"/>
            <w:tcBorders>
              <w:top w:val="nil"/>
              <w:left w:val="single" w:sz="4" w:space="0" w:color="auto"/>
              <w:bottom w:val="nil"/>
              <w:right w:val="single" w:sz="4" w:space="0" w:color="auto"/>
            </w:tcBorders>
            <w:shd w:val="clear" w:color="000000" w:fill="FFFFFF"/>
            <w:vAlign w:val="center"/>
          </w:tcPr>
          <w:p w14:paraId="338AFDD1" w14:textId="2ED43A8E"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27%</w:t>
            </w:r>
          </w:p>
        </w:tc>
        <w:tc>
          <w:tcPr>
            <w:tcW w:w="873" w:type="dxa"/>
            <w:tcBorders>
              <w:top w:val="nil"/>
              <w:left w:val="single" w:sz="4" w:space="0" w:color="auto"/>
              <w:bottom w:val="nil"/>
              <w:right w:val="single" w:sz="4" w:space="0" w:color="auto"/>
            </w:tcBorders>
            <w:shd w:val="clear" w:color="000000" w:fill="FFFFFF"/>
            <w:vAlign w:val="center"/>
          </w:tcPr>
          <w:p w14:paraId="7B8CFAC7" w14:textId="1ED7271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18%</w:t>
            </w:r>
          </w:p>
        </w:tc>
        <w:tc>
          <w:tcPr>
            <w:tcW w:w="873" w:type="dxa"/>
            <w:tcBorders>
              <w:top w:val="nil"/>
              <w:left w:val="single" w:sz="4" w:space="0" w:color="auto"/>
              <w:bottom w:val="nil"/>
              <w:right w:val="single" w:sz="4" w:space="0" w:color="auto"/>
            </w:tcBorders>
            <w:shd w:val="clear" w:color="000000" w:fill="FFFFFF"/>
            <w:vAlign w:val="center"/>
          </w:tcPr>
          <w:p w14:paraId="6A68F8CD" w14:textId="3F02639C"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29%</w:t>
            </w:r>
          </w:p>
        </w:tc>
        <w:tc>
          <w:tcPr>
            <w:tcW w:w="873" w:type="dxa"/>
            <w:tcBorders>
              <w:top w:val="nil"/>
              <w:left w:val="single" w:sz="4" w:space="0" w:color="auto"/>
              <w:bottom w:val="nil"/>
              <w:right w:val="single" w:sz="4" w:space="0" w:color="auto"/>
            </w:tcBorders>
            <w:shd w:val="clear" w:color="000000" w:fill="FFFFFF"/>
            <w:vAlign w:val="center"/>
          </w:tcPr>
          <w:p w14:paraId="55D9C544" w14:textId="59B4267F"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23%</w:t>
            </w:r>
          </w:p>
        </w:tc>
        <w:tc>
          <w:tcPr>
            <w:tcW w:w="873" w:type="dxa"/>
            <w:tcBorders>
              <w:top w:val="nil"/>
              <w:left w:val="single" w:sz="4" w:space="0" w:color="auto"/>
              <w:bottom w:val="nil"/>
              <w:right w:val="single" w:sz="4" w:space="0" w:color="auto"/>
            </w:tcBorders>
            <w:shd w:val="clear" w:color="000000" w:fill="FFFFFF"/>
            <w:vAlign w:val="center"/>
          </w:tcPr>
          <w:p w14:paraId="0491A275" w14:textId="6F35B345"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w:t>
            </w:r>
          </w:p>
        </w:tc>
        <w:tc>
          <w:tcPr>
            <w:tcW w:w="873" w:type="dxa"/>
            <w:tcBorders>
              <w:top w:val="nil"/>
              <w:left w:val="single" w:sz="4" w:space="0" w:color="auto"/>
              <w:bottom w:val="nil"/>
              <w:right w:val="single" w:sz="4" w:space="0" w:color="auto"/>
            </w:tcBorders>
            <w:shd w:val="clear" w:color="000000" w:fill="FFFFFF"/>
            <w:vAlign w:val="center"/>
          </w:tcPr>
          <w:p w14:paraId="69DAF26C" w14:textId="7A2B55CC"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w:t>
            </w:r>
          </w:p>
        </w:tc>
        <w:tc>
          <w:tcPr>
            <w:tcW w:w="873" w:type="dxa"/>
            <w:tcBorders>
              <w:top w:val="nil"/>
              <w:left w:val="single" w:sz="4" w:space="0" w:color="auto"/>
              <w:bottom w:val="nil"/>
              <w:right w:val="single" w:sz="4" w:space="0" w:color="auto"/>
            </w:tcBorders>
            <w:shd w:val="clear" w:color="000000" w:fill="FFFFFF"/>
            <w:vAlign w:val="center"/>
          </w:tcPr>
          <w:p w14:paraId="346DD918" w14:textId="6B877D8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23%</w:t>
            </w:r>
          </w:p>
        </w:tc>
        <w:tc>
          <w:tcPr>
            <w:tcW w:w="873" w:type="dxa"/>
            <w:tcBorders>
              <w:top w:val="nil"/>
              <w:left w:val="single" w:sz="4" w:space="0" w:color="auto"/>
              <w:bottom w:val="nil"/>
              <w:right w:val="single" w:sz="4" w:space="0" w:color="auto"/>
            </w:tcBorders>
            <w:shd w:val="clear" w:color="000000" w:fill="FFFFFF"/>
            <w:vAlign w:val="center"/>
          </w:tcPr>
          <w:p w14:paraId="2296C672" w14:textId="47E68439"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w:t>
            </w:r>
          </w:p>
        </w:tc>
        <w:tc>
          <w:tcPr>
            <w:tcW w:w="873" w:type="dxa"/>
            <w:tcBorders>
              <w:top w:val="nil"/>
              <w:left w:val="single" w:sz="4" w:space="0" w:color="auto"/>
              <w:bottom w:val="nil"/>
              <w:right w:val="single" w:sz="4" w:space="0" w:color="auto"/>
            </w:tcBorders>
            <w:shd w:val="clear" w:color="000000" w:fill="FFFFFF"/>
            <w:noWrap/>
            <w:vAlign w:val="center"/>
          </w:tcPr>
          <w:p w14:paraId="78ED2973" w14:textId="716B47C2"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21%</w:t>
            </w:r>
          </w:p>
        </w:tc>
        <w:tc>
          <w:tcPr>
            <w:tcW w:w="1239" w:type="dxa"/>
            <w:tcBorders>
              <w:top w:val="nil"/>
              <w:left w:val="single" w:sz="4" w:space="0" w:color="auto"/>
              <w:bottom w:val="nil"/>
              <w:right w:val="single" w:sz="4" w:space="0" w:color="auto"/>
            </w:tcBorders>
            <w:shd w:val="clear" w:color="000000" w:fill="FFFFFF"/>
            <w:noWrap/>
            <w:vAlign w:val="center"/>
            <w:hideMark/>
          </w:tcPr>
          <w:p w14:paraId="3D5C1A16"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Q3 %</w:t>
            </w:r>
          </w:p>
        </w:tc>
        <w:tc>
          <w:tcPr>
            <w:tcW w:w="1989" w:type="dxa"/>
            <w:tcBorders>
              <w:top w:val="nil"/>
              <w:left w:val="nil"/>
              <w:bottom w:val="nil"/>
              <w:right w:val="single" w:sz="4" w:space="0" w:color="auto"/>
            </w:tcBorders>
            <w:shd w:val="clear" w:color="000000" w:fill="FFFFFF"/>
            <w:noWrap/>
            <w:vAlign w:val="center"/>
            <w:hideMark/>
          </w:tcPr>
          <w:p w14:paraId="11619AD5" w14:textId="197D446D"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2F3BD2" w:rsidRPr="00684924" w14:paraId="26C5218C" w14:textId="77777777" w:rsidTr="002F3BD2">
        <w:trPr>
          <w:trHeight w:val="255"/>
          <w:jc w:val="center"/>
        </w:trPr>
        <w:tc>
          <w:tcPr>
            <w:tcW w:w="3085" w:type="dxa"/>
            <w:tcBorders>
              <w:top w:val="nil"/>
              <w:left w:val="single" w:sz="4" w:space="0" w:color="auto"/>
              <w:bottom w:val="single" w:sz="4" w:space="0" w:color="auto"/>
              <w:right w:val="single" w:sz="4" w:space="0" w:color="auto"/>
            </w:tcBorders>
            <w:shd w:val="clear" w:color="000000" w:fill="FFFFFF"/>
            <w:noWrap/>
            <w:vAlign w:val="center"/>
            <w:hideMark/>
          </w:tcPr>
          <w:p w14:paraId="34788FBD"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Q4 Catch Distribution</w:t>
            </w:r>
          </w:p>
          <w:p w14:paraId="102F22E0"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of Annual Total)</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5C26270D" w14:textId="3BACE180"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30%</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6F0B85AD" w14:textId="7253C76F"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31%</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07D8F12F" w14:textId="1316E8A9"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26%</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0A2EF53A" w14:textId="70E84E45"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25%</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6B6929C6" w14:textId="1B0F93B9"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18357B85" w14:textId="3FA2CDFD"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28%</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081511CF" w14:textId="63C53C13"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29%</w:t>
            </w:r>
          </w:p>
        </w:tc>
        <w:tc>
          <w:tcPr>
            <w:tcW w:w="873" w:type="dxa"/>
            <w:tcBorders>
              <w:top w:val="nil"/>
              <w:left w:val="single" w:sz="4" w:space="0" w:color="auto"/>
              <w:bottom w:val="single" w:sz="4" w:space="0" w:color="auto"/>
              <w:right w:val="single" w:sz="4" w:space="0" w:color="auto"/>
            </w:tcBorders>
            <w:shd w:val="clear" w:color="000000" w:fill="FFFFFF"/>
            <w:vAlign w:val="center"/>
          </w:tcPr>
          <w:p w14:paraId="1872FEA0" w14:textId="209E8497"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24%</w:t>
            </w:r>
          </w:p>
        </w:tc>
        <w:tc>
          <w:tcPr>
            <w:tcW w:w="873" w:type="dxa"/>
            <w:tcBorders>
              <w:top w:val="nil"/>
              <w:left w:val="single" w:sz="4" w:space="0" w:color="auto"/>
              <w:bottom w:val="single" w:sz="4" w:space="0" w:color="auto"/>
              <w:right w:val="single" w:sz="4" w:space="0" w:color="auto"/>
            </w:tcBorders>
            <w:shd w:val="clear" w:color="000000" w:fill="FFFFFF"/>
            <w:noWrap/>
            <w:vAlign w:val="center"/>
          </w:tcPr>
          <w:p w14:paraId="7B599D59" w14:textId="7C51469B" w:rsidR="002F3BD2" w:rsidRPr="002F3BD2" w:rsidRDefault="002F3BD2" w:rsidP="002F3BD2">
            <w:pPr>
              <w:pStyle w:val="NoSpacing"/>
              <w:jc w:val="center"/>
              <w:rPr>
                <w:rFonts w:asciiTheme="majorHAnsi" w:hAnsiTheme="majorHAnsi" w:cstheme="majorHAnsi"/>
                <w:i/>
                <w:iCs/>
                <w:sz w:val="20"/>
                <w:szCs w:val="20"/>
              </w:rPr>
            </w:pPr>
            <w:r w:rsidRPr="002F3BD2">
              <w:rPr>
                <w:rFonts w:asciiTheme="majorHAnsi" w:hAnsiTheme="majorHAnsi" w:cstheme="majorHAnsi"/>
                <w:i/>
                <w:iCs/>
                <w:sz w:val="20"/>
                <w:szCs w:val="20"/>
              </w:rPr>
              <w:t>22%</w:t>
            </w:r>
          </w:p>
        </w:tc>
        <w:tc>
          <w:tcPr>
            <w:tcW w:w="1239" w:type="dxa"/>
            <w:tcBorders>
              <w:top w:val="nil"/>
              <w:left w:val="single" w:sz="4" w:space="0" w:color="auto"/>
              <w:bottom w:val="single" w:sz="4" w:space="0" w:color="auto"/>
              <w:right w:val="single" w:sz="4" w:space="0" w:color="auto"/>
            </w:tcBorders>
            <w:shd w:val="clear" w:color="000000" w:fill="FFFFFF"/>
            <w:noWrap/>
            <w:vAlign w:val="center"/>
            <w:hideMark/>
          </w:tcPr>
          <w:p w14:paraId="37F66574"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Q4 %</w:t>
            </w:r>
          </w:p>
        </w:tc>
        <w:tc>
          <w:tcPr>
            <w:tcW w:w="1989" w:type="dxa"/>
            <w:tcBorders>
              <w:top w:val="nil"/>
              <w:left w:val="nil"/>
              <w:bottom w:val="single" w:sz="4" w:space="0" w:color="auto"/>
              <w:right w:val="single" w:sz="4" w:space="0" w:color="auto"/>
            </w:tcBorders>
            <w:shd w:val="clear" w:color="000000" w:fill="FFFFFF"/>
            <w:noWrap/>
            <w:vAlign w:val="center"/>
            <w:hideMark/>
          </w:tcPr>
          <w:p w14:paraId="029EF261" w14:textId="016BB1F4"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B84D48" w:rsidRPr="00684924" w14:paraId="30EBC005" w14:textId="77777777" w:rsidTr="00DC0A52">
        <w:trPr>
          <w:trHeight w:val="70"/>
          <w:jc w:val="center"/>
        </w:trPr>
        <w:tc>
          <w:tcPr>
            <w:tcW w:w="14170" w:type="dxa"/>
            <w:gridSpan w:val="1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565AF1" w14:textId="58133F05" w:rsidR="00B84D48" w:rsidRPr="00B84D48" w:rsidRDefault="00B84D48" w:rsidP="00750004">
            <w:pPr>
              <w:spacing w:after="0" w:line="240" w:lineRule="auto"/>
              <w:jc w:val="center"/>
              <w:rPr>
                <w:rFonts w:eastAsia="Times New Roman" w:cstheme="minorHAnsi"/>
                <w:color w:val="000000"/>
                <w:sz w:val="10"/>
                <w:szCs w:val="10"/>
                <w:lang w:eastAsia="en-GB"/>
              </w:rPr>
            </w:pPr>
          </w:p>
        </w:tc>
      </w:tr>
      <w:tr w:rsidR="00E229EE" w:rsidRPr="00684924" w14:paraId="26882454" w14:textId="77777777" w:rsidTr="002F3BD2">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24BF1" w14:textId="7777777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Primary Reference Points</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2B5A572A" w14:textId="724F48C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2011</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1F7A16F2" w14:textId="66A7FC3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2012</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DBD263D" w14:textId="5583C8FC"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2013</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58E79694" w14:textId="3BC240D1"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2014</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669EEAFA" w14:textId="263D608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2015</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73CC307C" w14:textId="1BACE34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2016</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1A3657F2" w14:textId="5297D22A"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2017</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76FAB7C3" w14:textId="25667804"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2018</w:t>
            </w:r>
          </w:p>
        </w:tc>
        <w:tc>
          <w:tcPr>
            <w:tcW w:w="8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84B5F" w14:textId="76A9757D"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2019</w:t>
            </w:r>
          </w:p>
        </w:tc>
        <w:tc>
          <w:tcPr>
            <w:tcW w:w="1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9047CB" w14:textId="7DDCE0BA"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Value Ref</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721EE6C6" w14:textId="196A18AB"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Data Source</w:t>
            </w:r>
          </w:p>
        </w:tc>
      </w:tr>
      <w:tr w:rsidR="00F25191" w:rsidRPr="00684924" w14:paraId="6D08B0B4" w14:textId="77777777" w:rsidTr="002F3BD2">
        <w:trPr>
          <w:trHeight w:val="255"/>
          <w:jc w:val="center"/>
        </w:trPr>
        <w:tc>
          <w:tcPr>
            <w:tcW w:w="3085" w:type="dxa"/>
            <w:tcBorders>
              <w:top w:val="single" w:sz="4" w:space="0" w:color="auto"/>
              <w:left w:val="single" w:sz="4" w:space="0" w:color="auto"/>
              <w:bottom w:val="nil"/>
              <w:right w:val="single" w:sz="4" w:space="0" w:color="auto"/>
            </w:tcBorders>
            <w:shd w:val="clear" w:color="000000" w:fill="FFFFFF"/>
            <w:noWrap/>
            <w:vAlign w:val="center"/>
            <w:hideMark/>
          </w:tcPr>
          <w:p w14:paraId="4FE681A8" w14:textId="77777777"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Annual Mortality Rate - Males</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6DFCCD21" w14:textId="4BAF6A9D"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079401DE" w14:textId="78AC28B4"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4096736B" w14:textId="17B45D02"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5CE1ACD0" w14:textId="047E284B"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72980F40" w14:textId="00A33ED1"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1E1954E6" w14:textId="4AE93328"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5E29C457" w14:textId="48E6FD13"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vAlign w:val="center"/>
          </w:tcPr>
          <w:p w14:paraId="499F2973" w14:textId="4DBF1613"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bottom w:val="nil"/>
              <w:right w:val="single" w:sz="4" w:space="0" w:color="auto"/>
            </w:tcBorders>
            <w:shd w:val="clear" w:color="000000" w:fill="FFFFFF"/>
            <w:noWrap/>
            <w:vAlign w:val="center"/>
          </w:tcPr>
          <w:p w14:paraId="5908ED63" w14:textId="54AE58DE" w:rsidR="00F25191" w:rsidRPr="00684924" w:rsidRDefault="000A2036"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54.4</w:t>
            </w:r>
          </w:p>
        </w:tc>
        <w:tc>
          <w:tcPr>
            <w:tcW w:w="1239" w:type="dxa"/>
            <w:tcBorders>
              <w:top w:val="single" w:sz="4" w:space="0" w:color="auto"/>
              <w:left w:val="single" w:sz="4" w:space="0" w:color="auto"/>
              <w:bottom w:val="nil"/>
              <w:right w:val="single" w:sz="4" w:space="0" w:color="auto"/>
            </w:tcBorders>
            <w:shd w:val="clear" w:color="000000" w:fill="FFFFFF"/>
            <w:noWrap/>
            <w:vAlign w:val="center"/>
            <w:hideMark/>
          </w:tcPr>
          <w:p w14:paraId="4687C342" w14:textId="77777777"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top w:val="single" w:sz="4" w:space="0" w:color="auto"/>
              <w:left w:val="single" w:sz="4" w:space="0" w:color="auto"/>
              <w:bottom w:val="nil"/>
              <w:right w:val="single" w:sz="4" w:space="0" w:color="auto"/>
            </w:tcBorders>
            <w:shd w:val="clear" w:color="000000" w:fill="FFFFFF"/>
            <w:noWrap/>
            <w:vAlign w:val="center"/>
            <w:hideMark/>
          </w:tcPr>
          <w:p w14:paraId="615AA214" w14:textId="1921A6C9"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xml:space="preserve">CR - </w:t>
            </w:r>
            <w:r w:rsidR="008D4C9E">
              <w:rPr>
                <w:rFonts w:eastAsia="Times New Roman" w:cstheme="minorHAnsi"/>
                <w:color w:val="000000"/>
                <w:sz w:val="20"/>
                <w:szCs w:val="20"/>
                <w:lang w:eastAsia="en-GB"/>
              </w:rPr>
              <w:t>OS</w:t>
            </w:r>
            <w:r w:rsidRPr="00684924">
              <w:rPr>
                <w:rFonts w:eastAsia="Times New Roman" w:cstheme="minorHAnsi"/>
                <w:color w:val="000000"/>
                <w:sz w:val="20"/>
                <w:szCs w:val="20"/>
                <w:lang w:eastAsia="en-GB"/>
              </w:rPr>
              <w:t xml:space="preserve"> sampling</w:t>
            </w:r>
          </w:p>
        </w:tc>
      </w:tr>
      <w:tr w:rsidR="00F25191" w:rsidRPr="00684924" w14:paraId="44D3A89D" w14:textId="77777777" w:rsidTr="002F3BD2">
        <w:trPr>
          <w:trHeight w:val="255"/>
          <w:jc w:val="center"/>
        </w:trPr>
        <w:tc>
          <w:tcPr>
            <w:tcW w:w="3085" w:type="dxa"/>
            <w:tcBorders>
              <w:top w:val="nil"/>
              <w:left w:val="single" w:sz="4" w:space="0" w:color="auto"/>
              <w:right w:val="single" w:sz="4" w:space="0" w:color="auto"/>
            </w:tcBorders>
            <w:shd w:val="clear" w:color="000000" w:fill="FFFFFF"/>
            <w:noWrap/>
            <w:vAlign w:val="center"/>
            <w:hideMark/>
          </w:tcPr>
          <w:p w14:paraId="016FE89F" w14:textId="77777777"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Annual Mortality Rate - Females</w:t>
            </w:r>
          </w:p>
        </w:tc>
        <w:tc>
          <w:tcPr>
            <w:tcW w:w="873" w:type="dxa"/>
            <w:tcBorders>
              <w:top w:val="nil"/>
              <w:left w:val="single" w:sz="4" w:space="0" w:color="auto"/>
              <w:right w:val="single" w:sz="4" w:space="0" w:color="auto"/>
            </w:tcBorders>
            <w:shd w:val="clear" w:color="000000" w:fill="FFFFFF"/>
            <w:vAlign w:val="center"/>
          </w:tcPr>
          <w:p w14:paraId="0C3E49D8" w14:textId="61178341"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47637D52" w14:textId="7FA27D78"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5547B0A2" w14:textId="7D60C54D"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633D18F9" w14:textId="76DC6889"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37AFF2DB" w14:textId="11AD92E6"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7F70756F" w14:textId="6F5C744F"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4F81D660" w14:textId="60879DD6"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vAlign w:val="center"/>
          </w:tcPr>
          <w:p w14:paraId="559F8C36" w14:textId="36BEAFFE" w:rsidR="00F25191" w:rsidRPr="00684924" w:rsidRDefault="00F25191"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x</w:t>
            </w:r>
          </w:p>
        </w:tc>
        <w:tc>
          <w:tcPr>
            <w:tcW w:w="873" w:type="dxa"/>
            <w:tcBorders>
              <w:top w:val="nil"/>
              <w:left w:val="single" w:sz="4" w:space="0" w:color="auto"/>
              <w:right w:val="single" w:sz="4" w:space="0" w:color="auto"/>
            </w:tcBorders>
            <w:shd w:val="clear" w:color="000000" w:fill="FFFFFF"/>
            <w:noWrap/>
            <w:vAlign w:val="center"/>
          </w:tcPr>
          <w:p w14:paraId="3D3BDFB9" w14:textId="37B05C31" w:rsidR="00F25191" w:rsidRPr="00684924" w:rsidRDefault="000A2036"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53.1</w:t>
            </w:r>
          </w:p>
        </w:tc>
        <w:tc>
          <w:tcPr>
            <w:tcW w:w="1239" w:type="dxa"/>
            <w:tcBorders>
              <w:top w:val="nil"/>
              <w:left w:val="single" w:sz="4" w:space="0" w:color="auto"/>
              <w:right w:val="single" w:sz="4" w:space="0" w:color="auto"/>
            </w:tcBorders>
            <w:shd w:val="clear" w:color="000000" w:fill="FFFFFF"/>
            <w:noWrap/>
            <w:vAlign w:val="center"/>
            <w:hideMark/>
          </w:tcPr>
          <w:p w14:paraId="3D028C62" w14:textId="77777777"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top w:val="nil"/>
              <w:left w:val="single" w:sz="4" w:space="0" w:color="auto"/>
              <w:right w:val="single" w:sz="4" w:space="0" w:color="auto"/>
            </w:tcBorders>
            <w:shd w:val="clear" w:color="000000" w:fill="FFFFFF"/>
            <w:noWrap/>
            <w:vAlign w:val="center"/>
            <w:hideMark/>
          </w:tcPr>
          <w:p w14:paraId="25D0582E" w14:textId="2D50ED7A"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xml:space="preserve">CR </w:t>
            </w:r>
            <w:r w:rsidR="008D4C9E">
              <w:rPr>
                <w:rFonts w:eastAsia="Times New Roman" w:cstheme="minorHAnsi"/>
                <w:color w:val="000000"/>
                <w:sz w:val="20"/>
                <w:szCs w:val="20"/>
                <w:lang w:eastAsia="en-GB"/>
              </w:rPr>
              <w:t xml:space="preserve">- OS </w:t>
            </w:r>
            <w:r w:rsidRPr="00684924">
              <w:rPr>
                <w:rFonts w:eastAsia="Times New Roman" w:cstheme="minorHAnsi"/>
                <w:color w:val="000000"/>
                <w:sz w:val="20"/>
                <w:szCs w:val="20"/>
                <w:lang w:eastAsia="en-GB"/>
              </w:rPr>
              <w:t>sampling</w:t>
            </w:r>
          </w:p>
        </w:tc>
      </w:tr>
      <w:tr w:rsidR="00E229EE" w:rsidRPr="00684924" w14:paraId="55F4FBF2" w14:textId="77777777" w:rsidTr="002F3BD2">
        <w:trPr>
          <w:trHeight w:val="255"/>
          <w:jc w:val="center"/>
        </w:trPr>
        <w:tc>
          <w:tcPr>
            <w:tcW w:w="3085" w:type="dxa"/>
            <w:tcBorders>
              <w:left w:val="single" w:sz="4" w:space="0" w:color="auto"/>
              <w:bottom w:val="single" w:sz="4" w:space="0" w:color="auto"/>
              <w:right w:val="single" w:sz="4" w:space="0" w:color="auto"/>
            </w:tcBorders>
            <w:shd w:val="clear" w:color="000000" w:fill="FFFFFF"/>
            <w:noWrap/>
            <w:vAlign w:val="center"/>
            <w:hideMark/>
          </w:tcPr>
          <w:p w14:paraId="06F868F4" w14:textId="45B4AD39" w:rsidR="00490A17"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LPUE</w:t>
            </w:r>
          </w:p>
        </w:tc>
        <w:tc>
          <w:tcPr>
            <w:tcW w:w="873" w:type="dxa"/>
            <w:tcBorders>
              <w:left w:val="single" w:sz="4" w:space="0" w:color="auto"/>
              <w:bottom w:val="single" w:sz="4" w:space="0" w:color="auto"/>
              <w:right w:val="single" w:sz="4" w:space="0" w:color="auto"/>
            </w:tcBorders>
            <w:shd w:val="clear" w:color="000000" w:fill="FFFFFF"/>
            <w:vAlign w:val="center"/>
          </w:tcPr>
          <w:p w14:paraId="3C49E36C" w14:textId="3BE962EC" w:rsidR="00E229EE" w:rsidRPr="00490A17" w:rsidRDefault="00490A17" w:rsidP="00750004">
            <w:pPr>
              <w:spacing w:after="0" w:line="240" w:lineRule="auto"/>
              <w:jc w:val="center"/>
              <w:rPr>
                <w:rFonts w:eastAsia="Times New Roman" w:cstheme="minorHAnsi"/>
                <w:i/>
                <w:iCs/>
                <w:sz w:val="20"/>
                <w:szCs w:val="20"/>
                <w:lang w:eastAsia="en-GB"/>
              </w:rPr>
            </w:pPr>
            <w:r w:rsidRPr="00490A17">
              <w:rPr>
                <w:rFonts w:eastAsia="Times New Roman" w:cstheme="minorHAnsi"/>
                <w:i/>
                <w:iCs/>
                <w:sz w:val="20"/>
                <w:szCs w:val="20"/>
                <w:lang w:eastAsia="en-GB"/>
              </w:rPr>
              <w:t>19.89</w:t>
            </w:r>
          </w:p>
        </w:tc>
        <w:tc>
          <w:tcPr>
            <w:tcW w:w="873" w:type="dxa"/>
            <w:tcBorders>
              <w:left w:val="single" w:sz="4" w:space="0" w:color="auto"/>
              <w:bottom w:val="single" w:sz="4" w:space="0" w:color="auto"/>
              <w:right w:val="single" w:sz="4" w:space="0" w:color="auto"/>
            </w:tcBorders>
            <w:shd w:val="clear" w:color="000000" w:fill="FFFFFF"/>
            <w:vAlign w:val="center"/>
          </w:tcPr>
          <w:p w14:paraId="6F8BC8EE" w14:textId="1E88820A"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26.12</w:t>
            </w:r>
          </w:p>
        </w:tc>
        <w:tc>
          <w:tcPr>
            <w:tcW w:w="873" w:type="dxa"/>
            <w:tcBorders>
              <w:left w:val="single" w:sz="4" w:space="0" w:color="auto"/>
              <w:bottom w:val="single" w:sz="4" w:space="0" w:color="auto"/>
              <w:right w:val="single" w:sz="4" w:space="0" w:color="auto"/>
            </w:tcBorders>
            <w:shd w:val="clear" w:color="000000" w:fill="FFFFFF"/>
            <w:vAlign w:val="center"/>
          </w:tcPr>
          <w:p w14:paraId="2BFC2F37" w14:textId="0DFB4BD3"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29.1</w:t>
            </w:r>
            <w:r w:rsidR="0011417F">
              <w:rPr>
                <w:rFonts w:eastAsia="Times New Roman" w:cstheme="minorHAnsi"/>
                <w:i/>
                <w:iCs/>
                <w:sz w:val="20"/>
                <w:szCs w:val="20"/>
                <w:lang w:eastAsia="en-GB"/>
              </w:rPr>
              <w:t>9</w:t>
            </w:r>
          </w:p>
        </w:tc>
        <w:tc>
          <w:tcPr>
            <w:tcW w:w="873" w:type="dxa"/>
            <w:tcBorders>
              <w:left w:val="single" w:sz="4" w:space="0" w:color="auto"/>
              <w:bottom w:val="single" w:sz="4" w:space="0" w:color="auto"/>
              <w:right w:val="single" w:sz="4" w:space="0" w:color="auto"/>
            </w:tcBorders>
            <w:shd w:val="clear" w:color="000000" w:fill="FFFFFF"/>
            <w:vAlign w:val="center"/>
          </w:tcPr>
          <w:p w14:paraId="5D2624CE" w14:textId="54EF817C"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30.</w:t>
            </w:r>
            <w:r w:rsidR="0011417F">
              <w:rPr>
                <w:rFonts w:eastAsia="Times New Roman" w:cstheme="minorHAnsi"/>
                <w:i/>
                <w:iCs/>
                <w:sz w:val="20"/>
                <w:szCs w:val="20"/>
                <w:lang w:eastAsia="en-GB"/>
              </w:rPr>
              <w:t>84</w:t>
            </w:r>
          </w:p>
        </w:tc>
        <w:tc>
          <w:tcPr>
            <w:tcW w:w="873" w:type="dxa"/>
            <w:tcBorders>
              <w:left w:val="single" w:sz="4" w:space="0" w:color="auto"/>
              <w:bottom w:val="single" w:sz="4" w:space="0" w:color="auto"/>
              <w:right w:val="single" w:sz="4" w:space="0" w:color="auto"/>
            </w:tcBorders>
            <w:shd w:val="clear" w:color="000000" w:fill="FFFFFF"/>
            <w:vAlign w:val="center"/>
          </w:tcPr>
          <w:p w14:paraId="703A4C56" w14:textId="69B0B075"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2</w:t>
            </w:r>
            <w:r w:rsidR="0011417F">
              <w:rPr>
                <w:rFonts w:eastAsia="Times New Roman" w:cstheme="minorHAnsi"/>
                <w:i/>
                <w:iCs/>
                <w:sz w:val="20"/>
                <w:szCs w:val="20"/>
                <w:lang w:eastAsia="en-GB"/>
              </w:rPr>
              <w:t>9.84</w:t>
            </w:r>
          </w:p>
        </w:tc>
        <w:tc>
          <w:tcPr>
            <w:tcW w:w="873" w:type="dxa"/>
            <w:tcBorders>
              <w:left w:val="single" w:sz="4" w:space="0" w:color="auto"/>
              <w:bottom w:val="single" w:sz="4" w:space="0" w:color="auto"/>
              <w:right w:val="single" w:sz="4" w:space="0" w:color="auto"/>
            </w:tcBorders>
            <w:shd w:val="clear" w:color="000000" w:fill="FFFFFF"/>
            <w:vAlign w:val="center"/>
          </w:tcPr>
          <w:p w14:paraId="397B9C5D" w14:textId="3A30B3E7"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34.8</w:t>
            </w:r>
            <w:r w:rsidR="0011417F">
              <w:rPr>
                <w:rFonts w:eastAsia="Times New Roman" w:cstheme="minorHAnsi"/>
                <w:i/>
                <w:iCs/>
                <w:sz w:val="20"/>
                <w:szCs w:val="20"/>
                <w:lang w:eastAsia="en-GB"/>
              </w:rPr>
              <w:t>1</w:t>
            </w:r>
          </w:p>
        </w:tc>
        <w:tc>
          <w:tcPr>
            <w:tcW w:w="873" w:type="dxa"/>
            <w:tcBorders>
              <w:left w:val="single" w:sz="4" w:space="0" w:color="auto"/>
              <w:bottom w:val="single" w:sz="4" w:space="0" w:color="auto"/>
              <w:right w:val="single" w:sz="4" w:space="0" w:color="auto"/>
            </w:tcBorders>
            <w:shd w:val="clear" w:color="000000" w:fill="FFFFFF"/>
            <w:vAlign w:val="center"/>
          </w:tcPr>
          <w:p w14:paraId="6F0CA55C" w14:textId="421C4D74"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3</w:t>
            </w:r>
            <w:r w:rsidR="0011417F">
              <w:rPr>
                <w:rFonts w:eastAsia="Times New Roman" w:cstheme="minorHAnsi"/>
                <w:i/>
                <w:iCs/>
                <w:sz w:val="20"/>
                <w:szCs w:val="20"/>
                <w:lang w:eastAsia="en-GB"/>
              </w:rPr>
              <w:t>9.04</w:t>
            </w:r>
          </w:p>
        </w:tc>
        <w:tc>
          <w:tcPr>
            <w:tcW w:w="873" w:type="dxa"/>
            <w:tcBorders>
              <w:left w:val="single" w:sz="4" w:space="0" w:color="auto"/>
              <w:bottom w:val="single" w:sz="4" w:space="0" w:color="auto"/>
              <w:right w:val="single" w:sz="4" w:space="0" w:color="auto"/>
            </w:tcBorders>
            <w:shd w:val="clear" w:color="000000" w:fill="FFFFFF"/>
            <w:vAlign w:val="center"/>
          </w:tcPr>
          <w:p w14:paraId="0848BA59" w14:textId="065BB74E" w:rsidR="00E229EE" w:rsidRPr="00490A17" w:rsidRDefault="00490A17" w:rsidP="00750004">
            <w:pPr>
              <w:spacing w:after="0" w:line="240" w:lineRule="auto"/>
              <w:jc w:val="center"/>
              <w:rPr>
                <w:rFonts w:eastAsia="Times New Roman" w:cstheme="minorHAnsi"/>
                <w:i/>
                <w:iCs/>
                <w:sz w:val="20"/>
                <w:szCs w:val="20"/>
                <w:lang w:eastAsia="en-GB"/>
              </w:rPr>
            </w:pPr>
            <w:r>
              <w:rPr>
                <w:rFonts w:eastAsia="Times New Roman" w:cstheme="minorHAnsi"/>
                <w:i/>
                <w:iCs/>
                <w:sz w:val="20"/>
                <w:szCs w:val="20"/>
                <w:lang w:eastAsia="en-GB"/>
              </w:rPr>
              <w:t>3</w:t>
            </w:r>
            <w:r w:rsidR="0011417F">
              <w:rPr>
                <w:rFonts w:eastAsia="Times New Roman" w:cstheme="minorHAnsi"/>
                <w:i/>
                <w:iCs/>
                <w:sz w:val="20"/>
                <w:szCs w:val="20"/>
                <w:lang w:eastAsia="en-GB"/>
              </w:rPr>
              <w:t>5.57</w:t>
            </w:r>
          </w:p>
        </w:tc>
        <w:tc>
          <w:tcPr>
            <w:tcW w:w="873" w:type="dxa"/>
            <w:tcBorders>
              <w:left w:val="single" w:sz="4" w:space="0" w:color="auto"/>
              <w:bottom w:val="single" w:sz="4" w:space="0" w:color="auto"/>
              <w:right w:val="single" w:sz="4" w:space="0" w:color="auto"/>
            </w:tcBorders>
            <w:shd w:val="clear" w:color="000000" w:fill="FFFFFF"/>
            <w:noWrap/>
            <w:vAlign w:val="center"/>
          </w:tcPr>
          <w:p w14:paraId="02DF0AEC" w14:textId="7DFE9439" w:rsidR="00E229EE" w:rsidRPr="00490A17" w:rsidRDefault="00A73D8A" w:rsidP="00750004">
            <w:pPr>
              <w:spacing w:after="0" w:line="240" w:lineRule="auto"/>
              <w:jc w:val="center"/>
              <w:rPr>
                <w:rFonts w:eastAsia="Times New Roman" w:cstheme="minorHAnsi"/>
                <w:i/>
                <w:iCs/>
                <w:sz w:val="20"/>
                <w:szCs w:val="20"/>
                <w:lang w:eastAsia="en-GB"/>
              </w:rPr>
            </w:pPr>
            <w:r w:rsidRPr="00A73D8A">
              <w:rPr>
                <w:rFonts w:eastAsia="Times New Roman" w:cstheme="minorHAnsi"/>
                <w:i/>
                <w:iCs/>
                <w:sz w:val="20"/>
                <w:szCs w:val="20"/>
                <w:lang w:eastAsia="en-GB"/>
              </w:rPr>
              <w:t>34.15</w:t>
            </w:r>
          </w:p>
        </w:tc>
        <w:tc>
          <w:tcPr>
            <w:tcW w:w="1239" w:type="dxa"/>
            <w:tcBorders>
              <w:left w:val="single" w:sz="4" w:space="0" w:color="auto"/>
              <w:bottom w:val="single" w:sz="4" w:space="0" w:color="auto"/>
              <w:right w:val="single" w:sz="4" w:space="0" w:color="auto"/>
            </w:tcBorders>
            <w:shd w:val="clear" w:color="000000" w:fill="FFFFFF"/>
            <w:noWrap/>
            <w:vAlign w:val="center"/>
            <w:hideMark/>
          </w:tcPr>
          <w:p w14:paraId="41B2AEA4" w14:textId="7FFD968A" w:rsidR="00E229EE" w:rsidRPr="00490A17" w:rsidRDefault="00E229EE" w:rsidP="00750004">
            <w:pPr>
              <w:spacing w:after="0" w:line="240" w:lineRule="auto"/>
              <w:jc w:val="center"/>
              <w:rPr>
                <w:rFonts w:eastAsia="Times New Roman" w:cstheme="minorHAnsi"/>
                <w:color w:val="000000"/>
                <w:sz w:val="20"/>
                <w:szCs w:val="20"/>
                <w:lang w:eastAsia="en-GB"/>
              </w:rPr>
            </w:pPr>
            <w:r w:rsidRPr="00490A17">
              <w:rPr>
                <w:rFonts w:eastAsia="Times New Roman" w:cstheme="minorHAnsi"/>
                <w:color w:val="000000"/>
                <w:sz w:val="20"/>
                <w:szCs w:val="20"/>
                <w:lang w:eastAsia="en-GB"/>
              </w:rPr>
              <w:t>KG/100ph</w:t>
            </w:r>
          </w:p>
        </w:tc>
        <w:tc>
          <w:tcPr>
            <w:tcW w:w="1989" w:type="dxa"/>
            <w:tcBorders>
              <w:left w:val="single" w:sz="4" w:space="0" w:color="auto"/>
              <w:bottom w:val="single" w:sz="4" w:space="0" w:color="auto"/>
              <w:right w:val="single" w:sz="4" w:space="0" w:color="auto"/>
            </w:tcBorders>
            <w:shd w:val="clear" w:color="000000" w:fill="FFFFFF"/>
            <w:noWrap/>
            <w:vAlign w:val="center"/>
            <w:hideMark/>
          </w:tcPr>
          <w:p w14:paraId="7EE2982D" w14:textId="66352D22"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Returns</w:t>
            </w:r>
          </w:p>
        </w:tc>
      </w:tr>
      <w:tr w:rsidR="00B84D48" w:rsidRPr="00684924" w14:paraId="3831D35A" w14:textId="77777777" w:rsidTr="00DC0A52">
        <w:trPr>
          <w:trHeight w:val="70"/>
          <w:jc w:val="center"/>
        </w:trPr>
        <w:tc>
          <w:tcPr>
            <w:tcW w:w="14170" w:type="dxa"/>
            <w:gridSpan w:val="1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33C6D" w14:textId="7305D6D9" w:rsidR="00B84D48" w:rsidRPr="00684924" w:rsidRDefault="00B84D48" w:rsidP="00750004">
            <w:pPr>
              <w:spacing w:after="0" w:line="240" w:lineRule="auto"/>
              <w:jc w:val="center"/>
              <w:rPr>
                <w:rFonts w:eastAsia="Times New Roman" w:cstheme="minorHAnsi"/>
                <w:color w:val="000000"/>
                <w:sz w:val="20"/>
                <w:szCs w:val="20"/>
                <w:lang w:eastAsia="en-GB"/>
              </w:rPr>
            </w:pPr>
          </w:p>
        </w:tc>
      </w:tr>
      <w:tr w:rsidR="00E229EE" w:rsidRPr="00684924" w14:paraId="20B228C0" w14:textId="77777777" w:rsidTr="002F3BD2">
        <w:trPr>
          <w:trHeight w:val="300"/>
          <w:jc w:val="center"/>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85EE8C" w14:textId="7777777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Economic</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08BEFC6D" w14:textId="7CB5B381"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2011</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3CD6C7E7" w14:textId="61B46475"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2012</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AE3063A" w14:textId="607EBB70"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2013</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7EA5B4C5" w14:textId="78E996D8"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2014</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2EC97706" w14:textId="344CD089"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2015</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3940F382" w14:textId="01E8D930"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2016</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6640864" w14:textId="5CE0A981"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2017</w:t>
            </w:r>
          </w:p>
        </w:tc>
        <w:tc>
          <w:tcPr>
            <w:tcW w:w="873" w:type="dxa"/>
            <w:tcBorders>
              <w:top w:val="single" w:sz="4" w:space="0" w:color="auto"/>
              <w:left w:val="single" w:sz="4" w:space="0" w:color="auto"/>
              <w:bottom w:val="single" w:sz="4" w:space="0" w:color="auto"/>
              <w:right w:val="single" w:sz="4" w:space="0" w:color="auto"/>
            </w:tcBorders>
            <w:shd w:val="clear" w:color="000000" w:fill="FFFFFF"/>
            <w:vAlign w:val="center"/>
          </w:tcPr>
          <w:p w14:paraId="4241056E" w14:textId="31D39401"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2018</w:t>
            </w:r>
          </w:p>
        </w:tc>
        <w:tc>
          <w:tcPr>
            <w:tcW w:w="8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D5C4F" w14:textId="1CD78910"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2019</w:t>
            </w:r>
          </w:p>
        </w:tc>
        <w:tc>
          <w:tcPr>
            <w:tcW w:w="1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B0850" w14:textId="0DA183FD"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Value Ref</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92A8EB8" w14:textId="0E488A5C"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b/>
                <w:bCs/>
                <w:color w:val="000000"/>
                <w:sz w:val="20"/>
                <w:szCs w:val="20"/>
                <w:lang w:eastAsia="en-GB"/>
              </w:rPr>
              <w:t>Data Source</w:t>
            </w:r>
          </w:p>
        </w:tc>
      </w:tr>
      <w:tr w:rsidR="00E229EE" w:rsidRPr="00684924" w14:paraId="37462362" w14:textId="77777777" w:rsidTr="002F3BD2">
        <w:trPr>
          <w:trHeight w:val="30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6DD2038C" w14:textId="77777777"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Average Annual Price</w:t>
            </w:r>
          </w:p>
        </w:tc>
        <w:tc>
          <w:tcPr>
            <w:tcW w:w="873" w:type="dxa"/>
            <w:tcBorders>
              <w:top w:val="single" w:sz="4" w:space="0" w:color="auto"/>
              <w:left w:val="single" w:sz="4" w:space="0" w:color="auto"/>
              <w:right w:val="single" w:sz="4" w:space="0" w:color="auto"/>
            </w:tcBorders>
            <w:shd w:val="clear" w:color="000000" w:fill="FFFFFF"/>
            <w:vAlign w:val="center"/>
          </w:tcPr>
          <w:p w14:paraId="258D301A" w14:textId="0B178664"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1.19</w:t>
            </w:r>
          </w:p>
        </w:tc>
        <w:tc>
          <w:tcPr>
            <w:tcW w:w="873" w:type="dxa"/>
            <w:tcBorders>
              <w:top w:val="single" w:sz="4" w:space="0" w:color="auto"/>
              <w:left w:val="single" w:sz="4" w:space="0" w:color="auto"/>
              <w:right w:val="single" w:sz="4" w:space="0" w:color="auto"/>
            </w:tcBorders>
            <w:shd w:val="clear" w:color="000000" w:fill="FFFFFF"/>
            <w:vAlign w:val="center"/>
          </w:tcPr>
          <w:p w14:paraId="536637C1" w14:textId="2220857E"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1.19</w:t>
            </w:r>
          </w:p>
        </w:tc>
        <w:tc>
          <w:tcPr>
            <w:tcW w:w="873" w:type="dxa"/>
            <w:tcBorders>
              <w:top w:val="single" w:sz="4" w:space="0" w:color="auto"/>
              <w:left w:val="single" w:sz="4" w:space="0" w:color="auto"/>
              <w:right w:val="single" w:sz="4" w:space="0" w:color="auto"/>
            </w:tcBorders>
            <w:shd w:val="clear" w:color="000000" w:fill="FFFFFF"/>
            <w:vAlign w:val="center"/>
          </w:tcPr>
          <w:p w14:paraId="07772573" w14:textId="75C9A775"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1.17</w:t>
            </w:r>
          </w:p>
        </w:tc>
        <w:tc>
          <w:tcPr>
            <w:tcW w:w="873" w:type="dxa"/>
            <w:tcBorders>
              <w:top w:val="single" w:sz="4" w:space="0" w:color="auto"/>
              <w:left w:val="single" w:sz="4" w:space="0" w:color="auto"/>
              <w:right w:val="single" w:sz="4" w:space="0" w:color="auto"/>
            </w:tcBorders>
            <w:shd w:val="clear" w:color="000000" w:fill="FFFFFF"/>
            <w:vAlign w:val="center"/>
          </w:tcPr>
          <w:p w14:paraId="5CB4CC97" w14:textId="4600D5C7"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1.19</w:t>
            </w:r>
          </w:p>
        </w:tc>
        <w:tc>
          <w:tcPr>
            <w:tcW w:w="873" w:type="dxa"/>
            <w:tcBorders>
              <w:top w:val="single" w:sz="4" w:space="0" w:color="auto"/>
              <w:left w:val="single" w:sz="4" w:space="0" w:color="auto"/>
              <w:right w:val="single" w:sz="4" w:space="0" w:color="auto"/>
            </w:tcBorders>
            <w:shd w:val="clear" w:color="000000" w:fill="FFFFFF"/>
            <w:vAlign w:val="center"/>
          </w:tcPr>
          <w:p w14:paraId="3A1771B0" w14:textId="358F2B4B"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1.15</w:t>
            </w:r>
          </w:p>
        </w:tc>
        <w:tc>
          <w:tcPr>
            <w:tcW w:w="873" w:type="dxa"/>
            <w:tcBorders>
              <w:top w:val="single" w:sz="4" w:space="0" w:color="auto"/>
              <w:left w:val="single" w:sz="4" w:space="0" w:color="auto"/>
              <w:right w:val="single" w:sz="4" w:space="0" w:color="auto"/>
            </w:tcBorders>
            <w:shd w:val="clear" w:color="000000" w:fill="FFFFFF"/>
            <w:vAlign w:val="center"/>
          </w:tcPr>
          <w:p w14:paraId="72F81634" w14:textId="18B314BE"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1.17</w:t>
            </w:r>
          </w:p>
        </w:tc>
        <w:tc>
          <w:tcPr>
            <w:tcW w:w="873" w:type="dxa"/>
            <w:tcBorders>
              <w:top w:val="single" w:sz="4" w:space="0" w:color="auto"/>
              <w:left w:val="single" w:sz="4" w:space="0" w:color="auto"/>
              <w:right w:val="single" w:sz="4" w:space="0" w:color="auto"/>
            </w:tcBorders>
            <w:shd w:val="clear" w:color="000000" w:fill="FFFFFF"/>
            <w:vAlign w:val="center"/>
          </w:tcPr>
          <w:p w14:paraId="2DE49818" w14:textId="37EDFA49"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1.30</w:t>
            </w:r>
          </w:p>
        </w:tc>
        <w:tc>
          <w:tcPr>
            <w:tcW w:w="873" w:type="dxa"/>
            <w:tcBorders>
              <w:top w:val="single" w:sz="4" w:space="0" w:color="auto"/>
              <w:left w:val="single" w:sz="4" w:space="0" w:color="auto"/>
              <w:right w:val="single" w:sz="4" w:space="0" w:color="auto"/>
            </w:tcBorders>
            <w:shd w:val="clear" w:color="000000" w:fill="FFFFFF"/>
            <w:vAlign w:val="center"/>
          </w:tcPr>
          <w:p w14:paraId="11F2A3D8" w14:textId="1E7FC8A7" w:rsidR="00E229EE" w:rsidRPr="002F3BD2" w:rsidRDefault="00750004"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1.65</w:t>
            </w:r>
          </w:p>
        </w:tc>
        <w:tc>
          <w:tcPr>
            <w:tcW w:w="873" w:type="dxa"/>
            <w:tcBorders>
              <w:top w:val="single" w:sz="4" w:space="0" w:color="auto"/>
              <w:left w:val="single" w:sz="4" w:space="0" w:color="auto"/>
              <w:right w:val="single" w:sz="4" w:space="0" w:color="auto"/>
            </w:tcBorders>
            <w:shd w:val="clear" w:color="000000" w:fill="FFFFFF"/>
            <w:noWrap/>
            <w:vAlign w:val="center"/>
          </w:tcPr>
          <w:p w14:paraId="2CDEFBBC" w14:textId="7B7E94AC" w:rsidR="00F1771B" w:rsidRPr="002F3BD2" w:rsidRDefault="00F1771B" w:rsidP="002F3BD2">
            <w:pPr>
              <w:spacing w:after="0" w:line="240" w:lineRule="auto"/>
              <w:jc w:val="center"/>
              <w:rPr>
                <w:rFonts w:eastAsia="Times New Roman" w:cstheme="minorHAnsi"/>
                <w:i/>
                <w:iCs/>
                <w:color w:val="000000"/>
                <w:sz w:val="20"/>
                <w:szCs w:val="20"/>
                <w:lang w:eastAsia="en-GB"/>
              </w:rPr>
            </w:pPr>
            <w:r w:rsidRPr="002F3BD2">
              <w:rPr>
                <w:rFonts w:eastAsia="Times New Roman" w:cstheme="minorHAnsi"/>
                <w:i/>
                <w:iCs/>
                <w:color w:val="000000"/>
                <w:sz w:val="20"/>
                <w:szCs w:val="20"/>
                <w:lang w:eastAsia="en-GB"/>
              </w:rPr>
              <w:t>2.25</w:t>
            </w:r>
            <w:r w:rsidR="002F3BD2" w:rsidRPr="002F3BD2">
              <w:rPr>
                <w:rFonts w:eastAsia="Times New Roman" w:cstheme="minorHAnsi"/>
                <w:i/>
                <w:iCs/>
                <w:color w:val="000000"/>
                <w:sz w:val="20"/>
                <w:szCs w:val="20"/>
                <w:lang w:eastAsia="en-GB"/>
              </w:rPr>
              <w:t>*</w:t>
            </w:r>
          </w:p>
        </w:tc>
        <w:tc>
          <w:tcPr>
            <w:tcW w:w="1239" w:type="dxa"/>
            <w:tcBorders>
              <w:top w:val="nil"/>
              <w:left w:val="single" w:sz="4" w:space="0" w:color="auto"/>
              <w:bottom w:val="nil"/>
              <w:right w:val="single" w:sz="4" w:space="0" w:color="auto"/>
            </w:tcBorders>
            <w:shd w:val="clear" w:color="000000" w:fill="FFFFFF"/>
            <w:noWrap/>
            <w:vAlign w:val="center"/>
            <w:hideMark/>
          </w:tcPr>
          <w:p w14:paraId="016C281A" w14:textId="77777777"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top w:val="nil"/>
              <w:left w:val="nil"/>
              <w:bottom w:val="nil"/>
              <w:right w:val="single" w:sz="4" w:space="0" w:color="auto"/>
            </w:tcBorders>
            <w:shd w:val="clear" w:color="000000" w:fill="FFFFFF"/>
            <w:noWrap/>
            <w:vAlign w:val="center"/>
            <w:hideMark/>
          </w:tcPr>
          <w:p w14:paraId="2D4B27E4" w14:textId="756DBCB3" w:rsidR="00E229EE" w:rsidRPr="00684924" w:rsidRDefault="005A251B" w:rsidP="00750004">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NIFCA IFCO Reports</w:t>
            </w:r>
            <w:r w:rsidR="002F3BD2">
              <w:rPr>
                <w:rFonts w:eastAsia="Times New Roman" w:cstheme="minorHAnsi"/>
                <w:color w:val="000000"/>
                <w:sz w:val="20"/>
                <w:szCs w:val="20"/>
                <w:lang w:eastAsia="en-GB"/>
              </w:rPr>
              <w:t>*</w:t>
            </w:r>
          </w:p>
        </w:tc>
      </w:tr>
      <w:tr w:rsidR="002F3BD2" w:rsidRPr="00684924" w14:paraId="3BD9C8B2" w14:textId="77777777" w:rsidTr="002F3BD2">
        <w:trPr>
          <w:trHeight w:val="300"/>
          <w:jc w:val="center"/>
        </w:trPr>
        <w:tc>
          <w:tcPr>
            <w:tcW w:w="3085" w:type="dxa"/>
            <w:tcBorders>
              <w:top w:val="nil"/>
              <w:left w:val="single" w:sz="4" w:space="0" w:color="auto"/>
              <w:bottom w:val="nil"/>
              <w:right w:val="single" w:sz="4" w:space="0" w:color="auto"/>
            </w:tcBorders>
            <w:shd w:val="clear" w:color="000000" w:fill="FFFFFF"/>
            <w:noWrap/>
            <w:vAlign w:val="center"/>
            <w:hideMark/>
          </w:tcPr>
          <w:p w14:paraId="18C82582"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Gross Catch Value</w:t>
            </w:r>
          </w:p>
        </w:tc>
        <w:tc>
          <w:tcPr>
            <w:tcW w:w="873" w:type="dxa"/>
            <w:tcBorders>
              <w:left w:val="single" w:sz="4" w:space="0" w:color="auto"/>
              <w:right w:val="single" w:sz="4" w:space="0" w:color="auto"/>
            </w:tcBorders>
            <w:shd w:val="clear" w:color="000000" w:fill="FFFFFF"/>
            <w:vAlign w:val="center"/>
          </w:tcPr>
          <w:p w14:paraId="735F05DF" w14:textId="1909201B"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0.63</w:t>
            </w:r>
          </w:p>
        </w:tc>
        <w:tc>
          <w:tcPr>
            <w:tcW w:w="873" w:type="dxa"/>
            <w:tcBorders>
              <w:left w:val="single" w:sz="4" w:space="0" w:color="auto"/>
              <w:right w:val="single" w:sz="4" w:space="0" w:color="auto"/>
            </w:tcBorders>
            <w:shd w:val="clear" w:color="000000" w:fill="FFFFFF"/>
            <w:vAlign w:val="center"/>
          </w:tcPr>
          <w:p w14:paraId="28F3913E" w14:textId="0E217CF6"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0.74</w:t>
            </w:r>
          </w:p>
        </w:tc>
        <w:tc>
          <w:tcPr>
            <w:tcW w:w="873" w:type="dxa"/>
            <w:tcBorders>
              <w:left w:val="single" w:sz="4" w:space="0" w:color="auto"/>
              <w:right w:val="single" w:sz="4" w:space="0" w:color="auto"/>
            </w:tcBorders>
            <w:shd w:val="clear" w:color="000000" w:fill="FFFFFF"/>
            <w:vAlign w:val="center"/>
          </w:tcPr>
          <w:p w14:paraId="5233FE76" w14:textId="35C391FB"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0.91</w:t>
            </w:r>
          </w:p>
        </w:tc>
        <w:tc>
          <w:tcPr>
            <w:tcW w:w="873" w:type="dxa"/>
            <w:tcBorders>
              <w:left w:val="single" w:sz="4" w:space="0" w:color="auto"/>
              <w:right w:val="single" w:sz="4" w:space="0" w:color="auto"/>
            </w:tcBorders>
            <w:shd w:val="clear" w:color="000000" w:fill="FFFFFF"/>
            <w:vAlign w:val="center"/>
          </w:tcPr>
          <w:p w14:paraId="33A89CFC" w14:textId="2AC40EE5"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1.03</w:t>
            </w:r>
          </w:p>
        </w:tc>
        <w:tc>
          <w:tcPr>
            <w:tcW w:w="873" w:type="dxa"/>
            <w:tcBorders>
              <w:left w:val="single" w:sz="4" w:space="0" w:color="auto"/>
              <w:right w:val="single" w:sz="4" w:space="0" w:color="auto"/>
            </w:tcBorders>
            <w:shd w:val="clear" w:color="000000" w:fill="FFFFFF"/>
            <w:vAlign w:val="center"/>
          </w:tcPr>
          <w:p w14:paraId="064A76BD" w14:textId="3E7C3052"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0.99</w:t>
            </w:r>
          </w:p>
        </w:tc>
        <w:tc>
          <w:tcPr>
            <w:tcW w:w="873" w:type="dxa"/>
            <w:tcBorders>
              <w:left w:val="single" w:sz="4" w:space="0" w:color="auto"/>
              <w:right w:val="single" w:sz="4" w:space="0" w:color="auto"/>
            </w:tcBorders>
            <w:shd w:val="clear" w:color="000000" w:fill="FFFFFF"/>
            <w:vAlign w:val="center"/>
          </w:tcPr>
          <w:p w14:paraId="5DD31A88" w14:textId="3D569E6B"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1.18</w:t>
            </w:r>
          </w:p>
        </w:tc>
        <w:tc>
          <w:tcPr>
            <w:tcW w:w="873" w:type="dxa"/>
            <w:tcBorders>
              <w:left w:val="single" w:sz="4" w:space="0" w:color="auto"/>
              <w:right w:val="single" w:sz="4" w:space="0" w:color="auto"/>
            </w:tcBorders>
            <w:shd w:val="clear" w:color="000000" w:fill="FFFFFF"/>
            <w:vAlign w:val="center"/>
          </w:tcPr>
          <w:p w14:paraId="14033569" w14:textId="3F08468A"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1.39</w:t>
            </w:r>
          </w:p>
        </w:tc>
        <w:tc>
          <w:tcPr>
            <w:tcW w:w="873" w:type="dxa"/>
            <w:tcBorders>
              <w:left w:val="single" w:sz="4" w:space="0" w:color="auto"/>
              <w:right w:val="single" w:sz="4" w:space="0" w:color="auto"/>
            </w:tcBorders>
            <w:shd w:val="clear" w:color="000000" w:fill="FFFFFF"/>
            <w:vAlign w:val="center"/>
          </w:tcPr>
          <w:p w14:paraId="02A45571" w14:textId="3B86E38A"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1.61</w:t>
            </w:r>
          </w:p>
        </w:tc>
        <w:tc>
          <w:tcPr>
            <w:tcW w:w="873" w:type="dxa"/>
            <w:tcBorders>
              <w:left w:val="single" w:sz="4" w:space="0" w:color="auto"/>
              <w:right w:val="single" w:sz="4" w:space="0" w:color="auto"/>
            </w:tcBorders>
            <w:shd w:val="clear" w:color="000000" w:fill="FFFFFF"/>
            <w:noWrap/>
            <w:vAlign w:val="center"/>
          </w:tcPr>
          <w:p w14:paraId="51539F2D" w14:textId="40D402F1" w:rsidR="002F3BD2" w:rsidRPr="002F3BD2" w:rsidRDefault="002F3BD2" w:rsidP="002F3BD2">
            <w:pPr>
              <w:spacing w:after="0" w:line="240" w:lineRule="auto"/>
              <w:jc w:val="center"/>
              <w:rPr>
                <w:rFonts w:eastAsia="Times New Roman" w:cstheme="minorHAnsi"/>
                <w:i/>
                <w:iCs/>
                <w:color w:val="000000"/>
                <w:sz w:val="20"/>
                <w:szCs w:val="20"/>
                <w:lang w:eastAsia="en-GB"/>
              </w:rPr>
            </w:pPr>
            <w:r w:rsidRPr="002F3BD2">
              <w:rPr>
                <w:i/>
                <w:iCs/>
                <w:sz w:val="20"/>
                <w:szCs w:val="20"/>
              </w:rPr>
              <w:t>2.14</w:t>
            </w:r>
          </w:p>
        </w:tc>
        <w:tc>
          <w:tcPr>
            <w:tcW w:w="1239" w:type="dxa"/>
            <w:tcBorders>
              <w:top w:val="nil"/>
              <w:left w:val="single" w:sz="4" w:space="0" w:color="auto"/>
              <w:bottom w:val="nil"/>
              <w:right w:val="single" w:sz="4" w:space="0" w:color="auto"/>
            </w:tcBorders>
            <w:shd w:val="clear" w:color="000000" w:fill="FFFFFF"/>
            <w:noWrap/>
            <w:vAlign w:val="center"/>
            <w:hideMark/>
          </w:tcPr>
          <w:p w14:paraId="100E6EF9" w14:textId="77777777" w:rsidR="002F3BD2" w:rsidRPr="00684924" w:rsidRDefault="002F3BD2" w:rsidP="002F3BD2">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Million</w:t>
            </w:r>
          </w:p>
        </w:tc>
        <w:tc>
          <w:tcPr>
            <w:tcW w:w="1989" w:type="dxa"/>
            <w:tcBorders>
              <w:top w:val="nil"/>
              <w:left w:val="nil"/>
              <w:bottom w:val="nil"/>
              <w:right w:val="single" w:sz="4" w:space="0" w:color="auto"/>
            </w:tcBorders>
            <w:shd w:val="clear" w:color="000000" w:fill="FFFFFF"/>
            <w:noWrap/>
            <w:vAlign w:val="center"/>
            <w:hideMark/>
          </w:tcPr>
          <w:p w14:paraId="14C3EFF8" w14:textId="775262B2" w:rsidR="002F3BD2" w:rsidRPr="00684924" w:rsidRDefault="002F3BD2" w:rsidP="002F3BD2">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NIFCA Returns</w:t>
            </w:r>
          </w:p>
        </w:tc>
      </w:tr>
      <w:tr w:rsidR="00E229EE" w:rsidRPr="00684924" w14:paraId="496BCC0B" w14:textId="77777777" w:rsidTr="002F3BD2">
        <w:trPr>
          <w:trHeight w:val="300"/>
          <w:jc w:val="center"/>
        </w:trPr>
        <w:tc>
          <w:tcPr>
            <w:tcW w:w="3085" w:type="dxa"/>
            <w:tcBorders>
              <w:top w:val="nil"/>
              <w:left w:val="single" w:sz="4" w:space="0" w:color="auto"/>
              <w:right w:val="single" w:sz="4" w:space="0" w:color="auto"/>
            </w:tcBorders>
            <w:shd w:val="clear" w:color="000000" w:fill="FFFFFF"/>
            <w:noWrap/>
            <w:vAlign w:val="center"/>
            <w:hideMark/>
          </w:tcPr>
          <w:p w14:paraId="2CF53912" w14:textId="4132163E"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 xml:space="preserve">No. </w:t>
            </w:r>
            <w:r w:rsidR="005A251B">
              <w:rPr>
                <w:rFonts w:eastAsia="Times New Roman" w:cstheme="minorHAnsi"/>
                <w:color w:val="000000"/>
                <w:sz w:val="20"/>
                <w:szCs w:val="20"/>
                <w:lang w:eastAsia="en-GB"/>
              </w:rPr>
              <w:t xml:space="preserve">Active </w:t>
            </w:r>
            <w:r w:rsidRPr="00684924">
              <w:rPr>
                <w:rFonts w:eastAsia="Times New Roman" w:cstheme="minorHAnsi"/>
                <w:color w:val="000000"/>
                <w:sz w:val="20"/>
                <w:szCs w:val="20"/>
                <w:lang w:eastAsia="en-GB"/>
              </w:rPr>
              <w:t>Vessels</w:t>
            </w:r>
          </w:p>
        </w:tc>
        <w:tc>
          <w:tcPr>
            <w:tcW w:w="873" w:type="dxa"/>
            <w:tcBorders>
              <w:left w:val="single" w:sz="4" w:space="0" w:color="auto"/>
              <w:right w:val="single" w:sz="4" w:space="0" w:color="auto"/>
            </w:tcBorders>
            <w:shd w:val="clear" w:color="000000" w:fill="FFFFFF"/>
            <w:vAlign w:val="center"/>
          </w:tcPr>
          <w:p w14:paraId="553CC5DE" w14:textId="7E25802F"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81</w:t>
            </w:r>
          </w:p>
        </w:tc>
        <w:tc>
          <w:tcPr>
            <w:tcW w:w="873" w:type="dxa"/>
            <w:tcBorders>
              <w:left w:val="single" w:sz="4" w:space="0" w:color="auto"/>
              <w:right w:val="single" w:sz="4" w:space="0" w:color="auto"/>
            </w:tcBorders>
            <w:shd w:val="clear" w:color="000000" w:fill="FFFFFF"/>
            <w:vAlign w:val="center"/>
          </w:tcPr>
          <w:p w14:paraId="62ADFB21" w14:textId="60FA241A"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72</w:t>
            </w:r>
          </w:p>
        </w:tc>
        <w:tc>
          <w:tcPr>
            <w:tcW w:w="873" w:type="dxa"/>
            <w:tcBorders>
              <w:left w:val="single" w:sz="4" w:space="0" w:color="auto"/>
              <w:right w:val="single" w:sz="4" w:space="0" w:color="auto"/>
            </w:tcBorders>
            <w:shd w:val="clear" w:color="000000" w:fill="FFFFFF"/>
            <w:vAlign w:val="center"/>
          </w:tcPr>
          <w:p w14:paraId="6F52899F" w14:textId="16896E63"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83</w:t>
            </w:r>
          </w:p>
        </w:tc>
        <w:tc>
          <w:tcPr>
            <w:tcW w:w="873" w:type="dxa"/>
            <w:tcBorders>
              <w:left w:val="single" w:sz="4" w:space="0" w:color="auto"/>
              <w:right w:val="single" w:sz="4" w:space="0" w:color="auto"/>
            </w:tcBorders>
            <w:shd w:val="clear" w:color="000000" w:fill="FFFFFF"/>
            <w:vAlign w:val="center"/>
          </w:tcPr>
          <w:p w14:paraId="6BA0AC0F" w14:textId="483AF990"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80</w:t>
            </w:r>
          </w:p>
        </w:tc>
        <w:tc>
          <w:tcPr>
            <w:tcW w:w="873" w:type="dxa"/>
            <w:tcBorders>
              <w:left w:val="single" w:sz="4" w:space="0" w:color="auto"/>
              <w:right w:val="single" w:sz="4" w:space="0" w:color="auto"/>
            </w:tcBorders>
            <w:shd w:val="clear" w:color="000000" w:fill="FFFFFF"/>
            <w:vAlign w:val="center"/>
          </w:tcPr>
          <w:p w14:paraId="012D3E84" w14:textId="19DD22E9"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75</w:t>
            </w:r>
          </w:p>
        </w:tc>
        <w:tc>
          <w:tcPr>
            <w:tcW w:w="873" w:type="dxa"/>
            <w:tcBorders>
              <w:left w:val="single" w:sz="4" w:space="0" w:color="auto"/>
              <w:right w:val="single" w:sz="4" w:space="0" w:color="auto"/>
            </w:tcBorders>
            <w:shd w:val="clear" w:color="000000" w:fill="FFFFFF"/>
            <w:vAlign w:val="center"/>
          </w:tcPr>
          <w:p w14:paraId="52A21B9D" w14:textId="5950B5AE"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70</w:t>
            </w:r>
          </w:p>
        </w:tc>
        <w:tc>
          <w:tcPr>
            <w:tcW w:w="873" w:type="dxa"/>
            <w:tcBorders>
              <w:left w:val="single" w:sz="4" w:space="0" w:color="auto"/>
              <w:right w:val="single" w:sz="4" w:space="0" w:color="auto"/>
            </w:tcBorders>
            <w:shd w:val="clear" w:color="000000" w:fill="FFFFFF"/>
            <w:vAlign w:val="center"/>
          </w:tcPr>
          <w:p w14:paraId="4F08595F" w14:textId="03BB73BB"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73</w:t>
            </w:r>
          </w:p>
        </w:tc>
        <w:tc>
          <w:tcPr>
            <w:tcW w:w="873" w:type="dxa"/>
            <w:tcBorders>
              <w:left w:val="single" w:sz="4" w:space="0" w:color="auto"/>
              <w:right w:val="single" w:sz="4" w:space="0" w:color="auto"/>
            </w:tcBorders>
            <w:shd w:val="clear" w:color="000000" w:fill="FFFFFF"/>
            <w:vAlign w:val="center"/>
          </w:tcPr>
          <w:p w14:paraId="2CFD751B" w14:textId="22B1767C"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85</w:t>
            </w:r>
          </w:p>
        </w:tc>
        <w:tc>
          <w:tcPr>
            <w:tcW w:w="873" w:type="dxa"/>
            <w:tcBorders>
              <w:left w:val="single" w:sz="4" w:space="0" w:color="auto"/>
              <w:right w:val="single" w:sz="4" w:space="0" w:color="auto"/>
            </w:tcBorders>
            <w:shd w:val="clear" w:color="000000" w:fill="FFFFFF"/>
            <w:noWrap/>
            <w:vAlign w:val="center"/>
          </w:tcPr>
          <w:p w14:paraId="569B2A4D" w14:textId="66B2C810" w:rsidR="00E229EE" w:rsidRPr="002F3BD2" w:rsidRDefault="00C26964" w:rsidP="002F3BD2">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74</w:t>
            </w:r>
          </w:p>
        </w:tc>
        <w:tc>
          <w:tcPr>
            <w:tcW w:w="1239" w:type="dxa"/>
            <w:tcBorders>
              <w:top w:val="nil"/>
              <w:left w:val="single" w:sz="4" w:space="0" w:color="auto"/>
              <w:right w:val="single" w:sz="4" w:space="0" w:color="auto"/>
            </w:tcBorders>
            <w:shd w:val="clear" w:color="000000" w:fill="FFFFFF"/>
            <w:noWrap/>
            <w:vAlign w:val="center"/>
            <w:hideMark/>
          </w:tcPr>
          <w:p w14:paraId="19B29FBF" w14:textId="77777777" w:rsidR="00E229EE" w:rsidRPr="00684924" w:rsidRDefault="00E229EE"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top w:val="nil"/>
              <w:left w:val="nil"/>
              <w:right w:val="single" w:sz="4" w:space="0" w:color="auto"/>
            </w:tcBorders>
            <w:shd w:val="clear" w:color="000000" w:fill="FFFFFF"/>
            <w:noWrap/>
            <w:vAlign w:val="center"/>
            <w:hideMark/>
          </w:tcPr>
          <w:p w14:paraId="74A718B5" w14:textId="3173F2F8" w:rsidR="00E229EE" w:rsidRPr="00684924" w:rsidRDefault="00C26964" w:rsidP="00750004">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NIFCA Returns</w:t>
            </w:r>
          </w:p>
        </w:tc>
      </w:tr>
      <w:tr w:rsidR="00C26964" w:rsidRPr="00684924" w14:paraId="0ECD40B3" w14:textId="77777777" w:rsidTr="006A137E">
        <w:trPr>
          <w:trHeight w:val="255"/>
          <w:jc w:val="center"/>
        </w:trPr>
        <w:tc>
          <w:tcPr>
            <w:tcW w:w="3085" w:type="dxa"/>
            <w:tcBorders>
              <w:top w:val="nil"/>
              <w:left w:val="single" w:sz="4" w:space="0" w:color="auto"/>
              <w:bottom w:val="single" w:sz="4" w:space="0" w:color="auto"/>
              <w:right w:val="single" w:sz="4" w:space="0" w:color="auto"/>
            </w:tcBorders>
            <w:shd w:val="clear" w:color="000000" w:fill="FFFFFF"/>
            <w:noWrap/>
            <w:vAlign w:val="center"/>
            <w:hideMark/>
          </w:tcPr>
          <w:p w14:paraId="477F983D" w14:textId="05654201" w:rsidR="00C26964" w:rsidRPr="00684924" w:rsidRDefault="00C26964" w:rsidP="00C2696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No. Employment</w:t>
            </w:r>
            <w:r>
              <w:rPr>
                <w:rFonts w:eastAsia="Times New Roman" w:cstheme="minorHAnsi"/>
                <w:color w:val="000000"/>
                <w:sz w:val="20"/>
                <w:szCs w:val="20"/>
                <w:lang w:eastAsia="en-GB"/>
              </w:rPr>
              <w:t>**</w:t>
            </w:r>
          </w:p>
        </w:tc>
        <w:tc>
          <w:tcPr>
            <w:tcW w:w="873" w:type="dxa"/>
            <w:tcBorders>
              <w:left w:val="single" w:sz="4" w:space="0" w:color="auto"/>
              <w:bottom w:val="single" w:sz="4" w:space="0" w:color="auto"/>
              <w:right w:val="single" w:sz="4" w:space="0" w:color="auto"/>
            </w:tcBorders>
            <w:shd w:val="clear" w:color="000000" w:fill="FFFFFF"/>
          </w:tcPr>
          <w:p w14:paraId="1B36A0A9" w14:textId="65D9BB19"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170</w:t>
            </w:r>
          </w:p>
        </w:tc>
        <w:tc>
          <w:tcPr>
            <w:tcW w:w="873" w:type="dxa"/>
            <w:tcBorders>
              <w:left w:val="single" w:sz="4" w:space="0" w:color="auto"/>
              <w:bottom w:val="single" w:sz="4" w:space="0" w:color="auto"/>
              <w:right w:val="single" w:sz="4" w:space="0" w:color="auto"/>
            </w:tcBorders>
            <w:shd w:val="clear" w:color="000000" w:fill="FFFFFF"/>
          </w:tcPr>
          <w:p w14:paraId="49A5468C" w14:textId="6CEBAD75"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151</w:t>
            </w:r>
          </w:p>
        </w:tc>
        <w:tc>
          <w:tcPr>
            <w:tcW w:w="873" w:type="dxa"/>
            <w:tcBorders>
              <w:left w:val="single" w:sz="4" w:space="0" w:color="auto"/>
              <w:bottom w:val="single" w:sz="4" w:space="0" w:color="auto"/>
              <w:right w:val="single" w:sz="4" w:space="0" w:color="auto"/>
            </w:tcBorders>
            <w:shd w:val="clear" w:color="000000" w:fill="FFFFFF"/>
          </w:tcPr>
          <w:p w14:paraId="79E02F9E" w14:textId="286A599E"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174</w:t>
            </w:r>
          </w:p>
        </w:tc>
        <w:tc>
          <w:tcPr>
            <w:tcW w:w="873" w:type="dxa"/>
            <w:tcBorders>
              <w:left w:val="single" w:sz="4" w:space="0" w:color="auto"/>
              <w:bottom w:val="single" w:sz="4" w:space="0" w:color="auto"/>
              <w:right w:val="single" w:sz="4" w:space="0" w:color="auto"/>
            </w:tcBorders>
            <w:shd w:val="clear" w:color="000000" w:fill="FFFFFF"/>
          </w:tcPr>
          <w:p w14:paraId="27B3E16A" w14:textId="12FCBC79"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168</w:t>
            </w:r>
          </w:p>
        </w:tc>
        <w:tc>
          <w:tcPr>
            <w:tcW w:w="873" w:type="dxa"/>
            <w:tcBorders>
              <w:left w:val="single" w:sz="4" w:space="0" w:color="auto"/>
              <w:bottom w:val="single" w:sz="4" w:space="0" w:color="auto"/>
              <w:right w:val="single" w:sz="4" w:space="0" w:color="auto"/>
            </w:tcBorders>
            <w:shd w:val="clear" w:color="000000" w:fill="FFFFFF"/>
          </w:tcPr>
          <w:p w14:paraId="5BABBF53" w14:textId="04D718AC"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158</w:t>
            </w:r>
          </w:p>
        </w:tc>
        <w:tc>
          <w:tcPr>
            <w:tcW w:w="873" w:type="dxa"/>
            <w:tcBorders>
              <w:left w:val="single" w:sz="4" w:space="0" w:color="auto"/>
              <w:bottom w:val="single" w:sz="4" w:space="0" w:color="auto"/>
              <w:right w:val="single" w:sz="4" w:space="0" w:color="auto"/>
            </w:tcBorders>
            <w:shd w:val="clear" w:color="000000" w:fill="FFFFFF"/>
          </w:tcPr>
          <w:p w14:paraId="147937EB" w14:textId="4ADA2020"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147</w:t>
            </w:r>
          </w:p>
        </w:tc>
        <w:tc>
          <w:tcPr>
            <w:tcW w:w="873" w:type="dxa"/>
            <w:tcBorders>
              <w:left w:val="single" w:sz="4" w:space="0" w:color="auto"/>
              <w:bottom w:val="single" w:sz="4" w:space="0" w:color="auto"/>
              <w:right w:val="single" w:sz="4" w:space="0" w:color="auto"/>
            </w:tcBorders>
            <w:shd w:val="clear" w:color="000000" w:fill="FFFFFF"/>
          </w:tcPr>
          <w:p w14:paraId="159DE2B5" w14:textId="2D0F5AD2"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153</w:t>
            </w:r>
          </w:p>
        </w:tc>
        <w:tc>
          <w:tcPr>
            <w:tcW w:w="873" w:type="dxa"/>
            <w:tcBorders>
              <w:left w:val="single" w:sz="4" w:space="0" w:color="auto"/>
              <w:bottom w:val="single" w:sz="4" w:space="0" w:color="auto"/>
              <w:right w:val="single" w:sz="4" w:space="0" w:color="auto"/>
            </w:tcBorders>
            <w:shd w:val="clear" w:color="000000" w:fill="FFFFFF"/>
          </w:tcPr>
          <w:p w14:paraId="2C7E2473" w14:textId="411BF30B" w:rsidR="00C26964" w:rsidRPr="00C26964" w:rsidRDefault="00C26964" w:rsidP="00C26964">
            <w:pPr>
              <w:spacing w:after="0" w:line="240" w:lineRule="auto"/>
              <w:jc w:val="center"/>
              <w:rPr>
                <w:rFonts w:eastAsia="Times New Roman" w:cstheme="minorHAnsi"/>
                <w:i/>
                <w:iCs/>
                <w:color w:val="000000"/>
                <w:sz w:val="20"/>
                <w:szCs w:val="20"/>
                <w:lang w:eastAsia="en-GB"/>
              </w:rPr>
            </w:pPr>
            <w:r w:rsidRPr="00C26964">
              <w:rPr>
                <w:i/>
                <w:iCs/>
                <w:sz w:val="20"/>
                <w:szCs w:val="20"/>
              </w:rPr>
              <w:t>179</w:t>
            </w:r>
          </w:p>
        </w:tc>
        <w:tc>
          <w:tcPr>
            <w:tcW w:w="873" w:type="dxa"/>
            <w:tcBorders>
              <w:left w:val="single" w:sz="4" w:space="0" w:color="auto"/>
              <w:bottom w:val="single" w:sz="4" w:space="0" w:color="auto"/>
              <w:right w:val="single" w:sz="4" w:space="0" w:color="auto"/>
            </w:tcBorders>
            <w:shd w:val="clear" w:color="000000" w:fill="FFFFFF"/>
            <w:noWrap/>
            <w:vAlign w:val="center"/>
          </w:tcPr>
          <w:p w14:paraId="050038A0" w14:textId="41F69DD3" w:rsidR="00C26964" w:rsidRPr="002F3BD2" w:rsidRDefault="00C26964" w:rsidP="00C2696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156</w:t>
            </w:r>
          </w:p>
        </w:tc>
        <w:tc>
          <w:tcPr>
            <w:tcW w:w="1239" w:type="dxa"/>
            <w:tcBorders>
              <w:top w:val="nil"/>
              <w:left w:val="single" w:sz="4" w:space="0" w:color="auto"/>
              <w:bottom w:val="single" w:sz="4" w:space="0" w:color="auto"/>
              <w:right w:val="single" w:sz="4" w:space="0" w:color="auto"/>
            </w:tcBorders>
            <w:shd w:val="clear" w:color="000000" w:fill="FFFFFF"/>
            <w:noWrap/>
            <w:vAlign w:val="center"/>
            <w:hideMark/>
          </w:tcPr>
          <w:p w14:paraId="74890B24" w14:textId="77777777" w:rsidR="00C26964" w:rsidRPr="00684924" w:rsidRDefault="00C26964" w:rsidP="00C2696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top w:val="nil"/>
              <w:left w:val="nil"/>
              <w:bottom w:val="single" w:sz="4" w:space="0" w:color="auto"/>
              <w:right w:val="single" w:sz="4" w:space="0" w:color="auto"/>
            </w:tcBorders>
            <w:shd w:val="clear" w:color="000000" w:fill="FFFFFF"/>
            <w:noWrap/>
            <w:vAlign w:val="center"/>
            <w:hideMark/>
          </w:tcPr>
          <w:p w14:paraId="487D6D0C" w14:textId="77777777" w:rsidR="00C26964" w:rsidRPr="00684924" w:rsidRDefault="00C26964" w:rsidP="00C2696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Effort Survey</w:t>
            </w:r>
          </w:p>
        </w:tc>
      </w:tr>
      <w:tr w:rsidR="00B84D48" w:rsidRPr="00684924" w14:paraId="49B68F3D" w14:textId="77777777" w:rsidTr="00DC0A52">
        <w:trPr>
          <w:trHeight w:val="70"/>
          <w:jc w:val="center"/>
        </w:trPr>
        <w:tc>
          <w:tcPr>
            <w:tcW w:w="14170"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C61F97" w14:textId="0B352583" w:rsidR="00B84D48" w:rsidRPr="00B84D48" w:rsidRDefault="00B84D48" w:rsidP="00750004">
            <w:pPr>
              <w:spacing w:after="0" w:line="240" w:lineRule="auto"/>
              <w:jc w:val="center"/>
              <w:rPr>
                <w:rFonts w:eastAsia="Times New Roman" w:cstheme="minorHAnsi"/>
                <w:color w:val="000000"/>
                <w:sz w:val="10"/>
                <w:szCs w:val="10"/>
                <w:lang w:eastAsia="en-GB"/>
              </w:rPr>
            </w:pPr>
          </w:p>
        </w:tc>
      </w:tr>
      <w:tr w:rsidR="00E229EE" w:rsidRPr="00684924" w14:paraId="0670AAB2" w14:textId="77777777" w:rsidTr="002F3BD2">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1F784" w14:textId="76B57AAF"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Biometric</w:t>
            </w:r>
          </w:p>
        </w:tc>
        <w:tc>
          <w:tcPr>
            <w:tcW w:w="873" w:type="dxa"/>
            <w:tcBorders>
              <w:top w:val="single" w:sz="4" w:space="0" w:color="auto"/>
              <w:left w:val="single" w:sz="4" w:space="0" w:color="auto"/>
              <w:bottom w:val="single" w:sz="4" w:space="0" w:color="auto"/>
              <w:right w:val="single" w:sz="4" w:space="0" w:color="auto"/>
            </w:tcBorders>
            <w:vAlign w:val="center"/>
          </w:tcPr>
          <w:p w14:paraId="2078B9FF" w14:textId="2F00FA49"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2011</w:t>
            </w:r>
          </w:p>
        </w:tc>
        <w:tc>
          <w:tcPr>
            <w:tcW w:w="873" w:type="dxa"/>
            <w:tcBorders>
              <w:top w:val="single" w:sz="4" w:space="0" w:color="auto"/>
              <w:left w:val="single" w:sz="4" w:space="0" w:color="auto"/>
              <w:bottom w:val="single" w:sz="4" w:space="0" w:color="auto"/>
              <w:right w:val="single" w:sz="4" w:space="0" w:color="auto"/>
            </w:tcBorders>
            <w:vAlign w:val="center"/>
          </w:tcPr>
          <w:p w14:paraId="6BFFDA91" w14:textId="538E7F36"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2012</w:t>
            </w:r>
          </w:p>
        </w:tc>
        <w:tc>
          <w:tcPr>
            <w:tcW w:w="873" w:type="dxa"/>
            <w:tcBorders>
              <w:top w:val="single" w:sz="4" w:space="0" w:color="auto"/>
              <w:left w:val="single" w:sz="4" w:space="0" w:color="auto"/>
              <w:bottom w:val="single" w:sz="4" w:space="0" w:color="auto"/>
              <w:right w:val="single" w:sz="4" w:space="0" w:color="auto"/>
            </w:tcBorders>
            <w:vAlign w:val="center"/>
          </w:tcPr>
          <w:p w14:paraId="2817A186" w14:textId="1CB31967"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2013</w:t>
            </w:r>
          </w:p>
        </w:tc>
        <w:tc>
          <w:tcPr>
            <w:tcW w:w="873" w:type="dxa"/>
            <w:tcBorders>
              <w:top w:val="single" w:sz="4" w:space="0" w:color="auto"/>
              <w:left w:val="single" w:sz="4" w:space="0" w:color="auto"/>
              <w:bottom w:val="single" w:sz="4" w:space="0" w:color="auto"/>
              <w:right w:val="single" w:sz="4" w:space="0" w:color="auto"/>
            </w:tcBorders>
            <w:vAlign w:val="center"/>
          </w:tcPr>
          <w:p w14:paraId="0A3349F4" w14:textId="1DE255A5"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2014</w:t>
            </w:r>
          </w:p>
        </w:tc>
        <w:tc>
          <w:tcPr>
            <w:tcW w:w="873" w:type="dxa"/>
            <w:tcBorders>
              <w:top w:val="single" w:sz="4" w:space="0" w:color="auto"/>
              <w:left w:val="single" w:sz="4" w:space="0" w:color="auto"/>
              <w:bottom w:val="single" w:sz="4" w:space="0" w:color="auto"/>
              <w:right w:val="single" w:sz="4" w:space="0" w:color="auto"/>
            </w:tcBorders>
            <w:vAlign w:val="center"/>
          </w:tcPr>
          <w:p w14:paraId="76542DD5" w14:textId="0EFC4A86"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2015</w:t>
            </w:r>
          </w:p>
        </w:tc>
        <w:tc>
          <w:tcPr>
            <w:tcW w:w="873" w:type="dxa"/>
            <w:tcBorders>
              <w:top w:val="single" w:sz="4" w:space="0" w:color="auto"/>
              <w:left w:val="single" w:sz="4" w:space="0" w:color="auto"/>
              <w:bottom w:val="single" w:sz="4" w:space="0" w:color="auto"/>
              <w:right w:val="single" w:sz="4" w:space="0" w:color="auto"/>
            </w:tcBorders>
            <w:vAlign w:val="center"/>
          </w:tcPr>
          <w:p w14:paraId="2145AC95" w14:textId="7FC3B744"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2016</w:t>
            </w:r>
          </w:p>
        </w:tc>
        <w:tc>
          <w:tcPr>
            <w:tcW w:w="873" w:type="dxa"/>
            <w:tcBorders>
              <w:top w:val="single" w:sz="4" w:space="0" w:color="auto"/>
              <w:left w:val="single" w:sz="4" w:space="0" w:color="auto"/>
              <w:bottom w:val="single" w:sz="4" w:space="0" w:color="auto"/>
              <w:right w:val="single" w:sz="4" w:space="0" w:color="auto"/>
            </w:tcBorders>
            <w:vAlign w:val="center"/>
          </w:tcPr>
          <w:p w14:paraId="783D4FC2" w14:textId="125A9B93"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2017</w:t>
            </w:r>
          </w:p>
        </w:tc>
        <w:tc>
          <w:tcPr>
            <w:tcW w:w="873" w:type="dxa"/>
            <w:tcBorders>
              <w:top w:val="single" w:sz="4" w:space="0" w:color="auto"/>
              <w:left w:val="single" w:sz="4" w:space="0" w:color="auto"/>
              <w:bottom w:val="single" w:sz="4" w:space="0" w:color="auto"/>
              <w:right w:val="single" w:sz="4" w:space="0" w:color="auto"/>
            </w:tcBorders>
            <w:vAlign w:val="center"/>
          </w:tcPr>
          <w:p w14:paraId="6DAAF0CF" w14:textId="390F1139"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2018</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736C" w14:textId="37C1F4D2"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2019</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5C270" w14:textId="085135D0"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Value Ref</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1121E" w14:textId="5F17089F" w:rsidR="00E229EE" w:rsidRPr="00684924" w:rsidRDefault="00E229EE" w:rsidP="00750004">
            <w:pPr>
              <w:spacing w:after="0" w:line="240" w:lineRule="auto"/>
              <w:jc w:val="center"/>
              <w:rPr>
                <w:rFonts w:eastAsia="Times New Roman" w:cstheme="minorHAnsi"/>
                <w:b/>
                <w:bCs/>
                <w:color w:val="000000"/>
                <w:sz w:val="20"/>
                <w:szCs w:val="20"/>
                <w:lang w:eastAsia="en-GB"/>
              </w:rPr>
            </w:pPr>
            <w:r w:rsidRPr="00684924">
              <w:rPr>
                <w:rFonts w:eastAsia="Times New Roman" w:cstheme="minorHAnsi"/>
                <w:b/>
                <w:bCs/>
                <w:color w:val="000000"/>
                <w:sz w:val="20"/>
                <w:szCs w:val="20"/>
                <w:lang w:eastAsia="en-GB"/>
              </w:rPr>
              <w:t>Data Source</w:t>
            </w:r>
          </w:p>
        </w:tc>
      </w:tr>
      <w:tr w:rsidR="00F25191" w:rsidRPr="00684924" w14:paraId="490B2BF6" w14:textId="77777777" w:rsidTr="002F3BD2">
        <w:trPr>
          <w:trHeight w:val="255"/>
          <w:jc w:val="center"/>
        </w:trPr>
        <w:tc>
          <w:tcPr>
            <w:tcW w:w="3085" w:type="dxa"/>
            <w:tcBorders>
              <w:top w:val="single" w:sz="4" w:space="0" w:color="auto"/>
              <w:left w:val="single" w:sz="4" w:space="0" w:color="auto"/>
              <w:right w:val="single" w:sz="4" w:space="0" w:color="auto"/>
            </w:tcBorders>
            <w:shd w:val="clear" w:color="auto" w:fill="auto"/>
            <w:noWrap/>
            <w:vAlign w:val="center"/>
          </w:tcPr>
          <w:p w14:paraId="2B511F12" w14:textId="0A1FFC83"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Average Carapace Length M (mm)</w:t>
            </w:r>
          </w:p>
        </w:tc>
        <w:tc>
          <w:tcPr>
            <w:tcW w:w="873" w:type="dxa"/>
            <w:tcBorders>
              <w:top w:val="single" w:sz="4" w:space="0" w:color="auto"/>
              <w:left w:val="single" w:sz="4" w:space="0" w:color="auto"/>
              <w:right w:val="single" w:sz="4" w:space="0" w:color="auto"/>
            </w:tcBorders>
            <w:vAlign w:val="center"/>
          </w:tcPr>
          <w:p w14:paraId="31F249FA" w14:textId="5FF32941"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74A98091" w14:textId="1D0B7B24"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638B0DDC" w14:textId="51A3F96D"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248B5ACD" w14:textId="3552541A"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41C72691" w14:textId="1FE5AE31"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10D09DDE" w14:textId="0F11FC2F"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554C4D7A" w14:textId="24105C2F"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vAlign w:val="center"/>
          </w:tcPr>
          <w:p w14:paraId="5CA3F730" w14:textId="75529DCE"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top w:val="single" w:sz="4" w:space="0" w:color="auto"/>
              <w:left w:val="single" w:sz="4" w:space="0" w:color="auto"/>
              <w:right w:val="single" w:sz="4" w:space="0" w:color="auto"/>
            </w:tcBorders>
            <w:shd w:val="clear" w:color="auto" w:fill="auto"/>
            <w:noWrap/>
            <w:vAlign w:val="center"/>
          </w:tcPr>
          <w:p w14:paraId="6221B60D" w14:textId="7D5C0F68" w:rsidR="00F25191" w:rsidRPr="00684924" w:rsidRDefault="00F1771B"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135</w:t>
            </w:r>
          </w:p>
        </w:tc>
        <w:tc>
          <w:tcPr>
            <w:tcW w:w="1239" w:type="dxa"/>
            <w:tcBorders>
              <w:top w:val="single" w:sz="4" w:space="0" w:color="auto"/>
              <w:left w:val="single" w:sz="4" w:space="0" w:color="auto"/>
              <w:right w:val="single" w:sz="4" w:space="0" w:color="auto"/>
            </w:tcBorders>
            <w:shd w:val="clear" w:color="auto" w:fill="auto"/>
            <w:noWrap/>
            <w:vAlign w:val="center"/>
          </w:tcPr>
          <w:p w14:paraId="4251F99F" w14:textId="29676E8D"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mm</w:t>
            </w:r>
          </w:p>
        </w:tc>
        <w:tc>
          <w:tcPr>
            <w:tcW w:w="1989" w:type="dxa"/>
            <w:tcBorders>
              <w:top w:val="single" w:sz="4" w:space="0" w:color="auto"/>
              <w:left w:val="single" w:sz="4" w:space="0" w:color="auto"/>
              <w:right w:val="single" w:sz="4" w:space="0" w:color="auto"/>
            </w:tcBorders>
            <w:shd w:val="clear" w:color="auto" w:fill="auto"/>
            <w:noWrap/>
            <w:vAlign w:val="center"/>
          </w:tcPr>
          <w:p w14:paraId="5DE22DFD" w14:textId="56DDC18A"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Survey</w:t>
            </w:r>
          </w:p>
        </w:tc>
      </w:tr>
      <w:tr w:rsidR="00F25191" w:rsidRPr="00684924" w14:paraId="5959A0C3" w14:textId="77777777" w:rsidTr="002F3BD2">
        <w:trPr>
          <w:trHeight w:val="255"/>
          <w:jc w:val="center"/>
        </w:trPr>
        <w:tc>
          <w:tcPr>
            <w:tcW w:w="3085" w:type="dxa"/>
            <w:tcBorders>
              <w:left w:val="single" w:sz="4" w:space="0" w:color="auto"/>
              <w:right w:val="single" w:sz="4" w:space="0" w:color="auto"/>
            </w:tcBorders>
            <w:shd w:val="clear" w:color="auto" w:fill="auto"/>
            <w:noWrap/>
            <w:vAlign w:val="center"/>
          </w:tcPr>
          <w:p w14:paraId="4CA2492B" w14:textId="0826F500"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Average Carapace Length F (mm)</w:t>
            </w:r>
          </w:p>
        </w:tc>
        <w:tc>
          <w:tcPr>
            <w:tcW w:w="873" w:type="dxa"/>
            <w:tcBorders>
              <w:left w:val="single" w:sz="4" w:space="0" w:color="auto"/>
              <w:right w:val="single" w:sz="4" w:space="0" w:color="auto"/>
            </w:tcBorders>
            <w:vAlign w:val="center"/>
          </w:tcPr>
          <w:p w14:paraId="7E6B543B" w14:textId="418541F0"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5B7EF597" w14:textId="2C652C47"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D9235E1" w14:textId="3AFCFA93"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90A5308" w14:textId="3D7FC115"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171B857" w14:textId="5EE617C0"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931CFD3" w14:textId="004DCDA8"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5538652D" w14:textId="6D3CBBBB"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7F52B55D" w14:textId="3CF56CC3"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shd w:val="clear" w:color="auto" w:fill="auto"/>
            <w:noWrap/>
            <w:vAlign w:val="center"/>
          </w:tcPr>
          <w:p w14:paraId="08DDD76F" w14:textId="0222A299" w:rsidR="00F25191" w:rsidRPr="00684924" w:rsidRDefault="00F1771B"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138</w:t>
            </w:r>
          </w:p>
        </w:tc>
        <w:tc>
          <w:tcPr>
            <w:tcW w:w="1239" w:type="dxa"/>
            <w:tcBorders>
              <w:left w:val="single" w:sz="4" w:space="0" w:color="auto"/>
              <w:right w:val="single" w:sz="4" w:space="0" w:color="auto"/>
            </w:tcBorders>
            <w:shd w:val="clear" w:color="auto" w:fill="auto"/>
            <w:noWrap/>
            <w:vAlign w:val="center"/>
          </w:tcPr>
          <w:p w14:paraId="419E6483" w14:textId="0008DAAA"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mm</w:t>
            </w:r>
          </w:p>
        </w:tc>
        <w:tc>
          <w:tcPr>
            <w:tcW w:w="1989" w:type="dxa"/>
            <w:tcBorders>
              <w:left w:val="single" w:sz="4" w:space="0" w:color="auto"/>
              <w:right w:val="single" w:sz="4" w:space="0" w:color="auto"/>
            </w:tcBorders>
            <w:shd w:val="clear" w:color="auto" w:fill="auto"/>
            <w:noWrap/>
            <w:vAlign w:val="center"/>
          </w:tcPr>
          <w:p w14:paraId="7482CF5A" w14:textId="5CAD22FD"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Survey</w:t>
            </w:r>
          </w:p>
        </w:tc>
      </w:tr>
      <w:tr w:rsidR="00F25191" w:rsidRPr="00684924" w14:paraId="4CD7A113" w14:textId="77777777" w:rsidTr="002F3BD2">
        <w:trPr>
          <w:trHeight w:val="255"/>
          <w:jc w:val="center"/>
        </w:trPr>
        <w:tc>
          <w:tcPr>
            <w:tcW w:w="3085" w:type="dxa"/>
            <w:tcBorders>
              <w:left w:val="single" w:sz="4" w:space="0" w:color="auto"/>
              <w:right w:val="single" w:sz="4" w:space="0" w:color="auto"/>
            </w:tcBorders>
            <w:shd w:val="clear" w:color="auto" w:fill="auto"/>
            <w:noWrap/>
            <w:vAlign w:val="center"/>
          </w:tcPr>
          <w:p w14:paraId="5E79366C" w14:textId="5991B872"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Max Carapace Length M (mm)</w:t>
            </w:r>
          </w:p>
        </w:tc>
        <w:tc>
          <w:tcPr>
            <w:tcW w:w="873" w:type="dxa"/>
            <w:tcBorders>
              <w:left w:val="single" w:sz="4" w:space="0" w:color="auto"/>
              <w:right w:val="single" w:sz="4" w:space="0" w:color="auto"/>
            </w:tcBorders>
            <w:vAlign w:val="center"/>
          </w:tcPr>
          <w:p w14:paraId="5D389783" w14:textId="0D6CA8B5"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1899431F" w14:textId="4E21A4CD"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9971CE5" w14:textId="3CC7E0D0"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7B0979D" w14:textId="66F077A8"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67362F6" w14:textId="32C1360B"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1EECA1A7" w14:textId="376963B6"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4719BE1" w14:textId="2CC6B20E"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07A1B93E" w14:textId="5710D755"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shd w:val="clear" w:color="auto" w:fill="auto"/>
            <w:noWrap/>
            <w:vAlign w:val="center"/>
          </w:tcPr>
          <w:p w14:paraId="6B29C86A" w14:textId="74DEC469" w:rsidR="00F25191" w:rsidRPr="00684924" w:rsidRDefault="00F1771B"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210</w:t>
            </w:r>
          </w:p>
        </w:tc>
        <w:tc>
          <w:tcPr>
            <w:tcW w:w="1239" w:type="dxa"/>
            <w:tcBorders>
              <w:left w:val="single" w:sz="4" w:space="0" w:color="auto"/>
              <w:right w:val="single" w:sz="4" w:space="0" w:color="auto"/>
            </w:tcBorders>
            <w:shd w:val="clear" w:color="auto" w:fill="auto"/>
            <w:noWrap/>
            <w:vAlign w:val="center"/>
          </w:tcPr>
          <w:p w14:paraId="3CFA7C06" w14:textId="6EB94B26"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mm</w:t>
            </w:r>
          </w:p>
        </w:tc>
        <w:tc>
          <w:tcPr>
            <w:tcW w:w="1989" w:type="dxa"/>
            <w:tcBorders>
              <w:left w:val="single" w:sz="4" w:space="0" w:color="auto"/>
              <w:right w:val="single" w:sz="4" w:space="0" w:color="auto"/>
            </w:tcBorders>
            <w:shd w:val="clear" w:color="auto" w:fill="auto"/>
            <w:noWrap/>
            <w:vAlign w:val="center"/>
          </w:tcPr>
          <w:p w14:paraId="7074D336" w14:textId="7A1A5A78"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Survey</w:t>
            </w:r>
          </w:p>
        </w:tc>
      </w:tr>
      <w:tr w:rsidR="00F25191" w:rsidRPr="00684924" w14:paraId="43175288" w14:textId="77777777" w:rsidTr="002F3BD2">
        <w:trPr>
          <w:trHeight w:val="255"/>
          <w:jc w:val="center"/>
        </w:trPr>
        <w:tc>
          <w:tcPr>
            <w:tcW w:w="3085" w:type="dxa"/>
            <w:tcBorders>
              <w:left w:val="single" w:sz="4" w:space="0" w:color="auto"/>
              <w:right w:val="single" w:sz="4" w:space="0" w:color="auto"/>
            </w:tcBorders>
            <w:shd w:val="clear" w:color="auto" w:fill="auto"/>
            <w:noWrap/>
            <w:vAlign w:val="center"/>
          </w:tcPr>
          <w:p w14:paraId="3C0920C5" w14:textId="465DD723"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Max Carapace Length F (mm)</w:t>
            </w:r>
          </w:p>
        </w:tc>
        <w:tc>
          <w:tcPr>
            <w:tcW w:w="873" w:type="dxa"/>
            <w:tcBorders>
              <w:left w:val="single" w:sz="4" w:space="0" w:color="auto"/>
              <w:right w:val="single" w:sz="4" w:space="0" w:color="auto"/>
            </w:tcBorders>
            <w:vAlign w:val="center"/>
          </w:tcPr>
          <w:p w14:paraId="6C6B70BB" w14:textId="7EACBBC8"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7A357618" w14:textId="7DF3C743"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346B3C08" w14:textId="69C86D60"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30EC04DB" w14:textId="41E0EA4B"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7CC43E77" w14:textId="5E9D2F42"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C2F8AEC" w14:textId="19710F79"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7A54EE3" w14:textId="4A97D414"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203EF952" w14:textId="773DC863"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shd w:val="clear" w:color="auto" w:fill="auto"/>
            <w:noWrap/>
            <w:vAlign w:val="center"/>
          </w:tcPr>
          <w:p w14:paraId="453AF73D" w14:textId="57CB5C9D" w:rsidR="00F25191" w:rsidRPr="00684924" w:rsidRDefault="00F1771B"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207</w:t>
            </w:r>
          </w:p>
        </w:tc>
        <w:tc>
          <w:tcPr>
            <w:tcW w:w="1239" w:type="dxa"/>
            <w:tcBorders>
              <w:left w:val="single" w:sz="4" w:space="0" w:color="auto"/>
              <w:right w:val="single" w:sz="4" w:space="0" w:color="auto"/>
            </w:tcBorders>
            <w:shd w:val="clear" w:color="auto" w:fill="auto"/>
            <w:noWrap/>
            <w:vAlign w:val="center"/>
          </w:tcPr>
          <w:p w14:paraId="022BB88E" w14:textId="5584F521"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mm</w:t>
            </w:r>
          </w:p>
        </w:tc>
        <w:tc>
          <w:tcPr>
            <w:tcW w:w="1989" w:type="dxa"/>
            <w:tcBorders>
              <w:left w:val="single" w:sz="4" w:space="0" w:color="auto"/>
              <w:right w:val="single" w:sz="4" w:space="0" w:color="auto"/>
            </w:tcBorders>
            <w:shd w:val="clear" w:color="auto" w:fill="auto"/>
            <w:noWrap/>
            <w:vAlign w:val="center"/>
          </w:tcPr>
          <w:p w14:paraId="6253C772" w14:textId="081639C2"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Survey</w:t>
            </w:r>
          </w:p>
        </w:tc>
      </w:tr>
      <w:tr w:rsidR="00F25191" w:rsidRPr="00684924" w14:paraId="3CA1C24D" w14:textId="77777777" w:rsidTr="002F3BD2">
        <w:trPr>
          <w:trHeight w:val="255"/>
          <w:jc w:val="center"/>
        </w:trPr>
        <w:tc>
          <w:tcPr>
            <w:tcW w:w="3085" w:type="dxa"/>
            <w:tcBorders>
              <w:left w:val="single" w:sz="4" w:space="0" w:color="auto"/>
              <w:right w:val="single" w:sz="4" w:space="0" w:color="auto"/>
            </w:tcBorders>
            <w:shd w:val="clear" w:color="auto" w:fill="auto"/>
            <w:noWrap/>
            <w:vAlign w:val="center"/>
          </w:tcPr>
          <w:p w14:paraId="074B2375" w14:textId="19133EDF"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Sex Ratio (% Female)</w:t>
            </w:r>
          </w:p>
        </w:tc>
        <w:tc>
          <w:tcPr>
            <w:tcW w:w="873" w:type="dxa"/>
            <w:tcBorders>
              <w:left w:val="single" w:sz="4" w:space="0" w:color="auto"/>
              <w:right w:val="single" w:sz="4" w:space="0" w:color="auto"/>
            </w:tcBorders>
            <w:vAlign w:val="center"/>
          </w:tcPr>
          <w:p w14:paraId="0FDD0601" w14:textId="58313828"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594FD68D" w14:textId="36347CE6"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1A5C4227" w14:textId="5C8E93D4"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66865BA8" w14:textId="63C20515"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1FD58503" w14:textId="3A9F1C52"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64342C01" w14:textId="2D75C899"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9125872" w14:textId="1D77955B"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vAlign w:val="center"/>
          </w:tcPr>
          <w:p w14:paraId="4204A996" w14:textId="092114C1" w:rsidR="00F25191" w:rsidRPr="00684924" w:rsidRDefault="00F25191"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sz w:val="20"/>
                <w:szCs w:val="20"/>
                <w:lang w:eastAsia="en-GB"/>
              </w:rPr>
              <w:t>x</w:t>
            </w:r>
          </w:p>
        </w:tc>
        <w:tc>
          <w:tcPr>
            <w:tcW w:w="873" w:type="dxa"/>
            <w:tcBorders>
              <w:left w:val="single" w:sz="4" w:space="0" w:color="auto"/>
              <w:right w:val="single" w:sz="4" w:space="0" w:color="auto"/>
            </w:tcBorders>
            <w:shd w:val="clear" w:color="auto" w:fill="auto"/>
            <w:noWrap/>
            <w:vAlign w:val="center"/>
          </w:tcPr>
          <w:p w14:paraId="689BF2E7" w14:textId="77B09831" w:rsidR="00F25191" w:rsidRPr="00684924" w:rsidRDefault="00F1771B" w:rsidP="00750004">
            <w:pPr>
              <w:spacing w:after="0" w:line="240" w:lineRule="auto"/>
              <w:jc w:val="center"/>
              <w:rPr>
                <w:rFonts w:eastAsia="Times New Roman" w:cstheme="minorHAnsi"/>
                <w:i/>
                <w:iCs/>
                <w:color w:val="000000"/>
                <w:sz w:val="20"/>
                <w:szCs w:val="20"/>
                <w:lang w:eastAsia="en-GB"/>
              </w:rPr>
            </w:pPr>
            <w:r>
              <w:rPr>
                <w:rFonts w:eastAsia="Times New Roman" w:cstheme="minorHAnsi"/>
                <w:i/>
                <w:iCs/>
                <w:color w:val="000000"/>
                <w:sz w:val="20"/>
                <w:szCs w:val="20"/>
                <w:lang w:eastAsia="en-GB"/>
              </w:rPr>
              <w:t>48.5</w:t>
            </w:r>
          </w:p>
        </w:tc>
        <w:tc>
          <w:tcPr>
            <w:tcW w:w="1239" w:type="dxa"/>
            <w:tcBorders>
              <w:left w:val="single" w:sz="4" w:space="0" w:color="auto"/>
              <w:right w:val="single" w:sz="4" w:space="0" w:color="auto"/>
            </w:tcBorders>
            <w:shd w:val="clear" w:color="auto" w:fill="auto"/>
            <w:noWrap/>
            <w:vAlign w:val="center"/>
          </w:tcPr>
          <w:p w14:paraId="41C278FC" w14:textId="68BCD212"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w:t>
            </w:r>
          </w:p>
        </w:tc>
        <w:tc>
          <w:tcPr>
            <w:tcW w:w="1989" w:type="dxa"/>
            <w:tcBorders>
              <w:left w:val="single" w:sz="4" w:space="0" w:color="auto"/>
              <w:right w:val="single" w:sz="4" w:space="0" w:color="auto"/>
            </w:tcBorders>
            <w:shd w:val="clear" w:color="auto" w:fill="auto"/>
            <w:noWrap/>
            <w:vAlign w:val="center"/>
          </w:tcPr>
          <w:p w14:paraId="5CA8390E" w14:textId="72CAEF57" w:rsidR="00F25191" w:rsidRPr="00684924" w:rsidRDefault="00F25191" w:rsidP="00750004">
            <w:pPr>
              <w:spacing w:after="0" w:line="240" w:lineRule="auto"/>
              <w:jc w:val="center"/>
              <w:rPr>
                <w:rFonts w:eastAsia="Times New Roman" w:cstheme="minorHAnsi"/>
                <w:color w:val="000000"/>
                <w:sz w:val="20"/>
                <w:szCs w:val="20"/>
                <w:lang w:eastAsia="en-GB"/>
              </w:rPr>
            </w:pPr>
            <w:r w:rsidRPr="00684924">
              <w:rPr>
                <w:rFonts w:eastAsia="Times New Roman" w:cstheme="minorHAnsi"/>
                <w:color w:val="000000"/>
                <w:sz w:val="20"/>
                <w:szCs w:val="20"/>
                <w:lang w:eastAsia="en-GB"/>
              </w:rPr>
              <w:t>NIFCA Survey</w:t>
            </w:r>
          </w:p>
        </w:tc>
      </w:tr>
      <w:tr w:rsidR="00B84D48" w:rsidRPr="00684924" w14:paraId="4019B356" w14:textId="77777777" w:rsidTr="00DC0A52">
        <w:trPr>
          <w:trHeight w:val="70"/>
          <w:jc w:val="center"/>
        </w:trPr>
        <w:tc>
          <w:tcPr>
            <w:tcW w:w="14170"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7BE555" w14:textId="77777777" w:rsidR="00B84D48" w:rsidRPr="00B84D48" w:rsidRDefault="00B84D48" w:rsidP="00750004">
            <w:pPr>
              <w:spacing w:after="0" w:line="240" w:lineRule="auto"/>
              <w:jc w:val="center"/>
              <w:rPr>
                <w:rFonts w:eastAsia="Times New Roman" w:cstheme="minorHAnsi"/>
                <w:color w:val="000000"/>
                <w:sz w:val="10"/>
                <w:szCs w:val="10"/>
                <w:lang w:eastAsia="en-GB"/>
              </w:rPr>
            </w:pPr>
          </w:p>
        </w:tc>
      </w:tr>
    </w:tbl>
    <w:p w14:paraId="07D2A03F" w14:textId="18A1D291" w:rsidR="00D8358A" w:rsidRDefault="002F3BD2" w:rsidP="002F3BD2">
      <w:r>
        <w:t xml:space="preserve">*This was taken from IFCO reports for 2019 only rather than MMO landings data. This is to provide a region-specific value for the NIFCA brown crab fishery. </w:t>
      </w:r>
    </w:p>
    <w:p w14:paraId="1317D2FB" w14:textId="15D23684" w:rsidR="00B84D48" w:rsidRPr="008A2E9C" w:rsidRDefault="00B84D48" w:rsidP="002F3BD2">
      <w:r>
        <w:t>**This is calculated by using an approximate crew number of 2</w:t>
      </w:r>
      <w:r w:rsidR="00C26964">
        <w:t>.1</w:t>
      </w:r>
      <w:r>
        <w:t xml:space="preserve"> per vessel throughout the district. </w:t>
      </w:r>
      <w:r w:rsidR="00C26964">
        <w:t>This is taken from a 2019 Effort Report by officers.</w:t>
      </w:r>
    </w:p>
    <w:sectPr w:rsidR="00B84D48" w:rsidRPr="008A2E9C" w:rsidSect="008F379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013F7" w14:textId="77777777" w:rsidR="00E619E7" w:rsidRDefault="00E619E7" w:rsidP="0098003D">
      <w:pPr>
        <w:spacing w:after="0" w:line="240" w:lineRule="auto"/>
      </w:pPr>
      <w:r>
        <w:separator/>
      </w:r>
    </w:p>
  </w:endnote>
  <w:endnote w:type="continuationSeparator" w:id="0">
    <w:p w14:paraId="7EB39BFD" w14:textId="77777777" w:rsidR="00E619E7" w:rsidRDefault="00E619E7" w:rsidP="0098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5817132"/>
      <w:docPartObj>
        <w:docPartGallery w:val="Page Numbers (Bottom of Page)"/>
        <w:docPartUnique/>
      </w:docPartObj>
    </w:sdtPr>
    <w:sdtEndPr>
      <w:rPr>
        <w:noProof/>
      </w:rPr>
    </w:sdtEndPr>
    <w:sdtContent>
      <w:p w14:paraId="677F54C8" w14:textId="77777777" w:rsidR="006A351C" w:rsidRDefault="006A35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4627D" w14:textId="77777777" w:rsidR="006A351C" w:rsidRDefault="006A3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0C00E" w14:textId="77777777" w:rsidR="00E619E7" w:rsidRDefault="00E619E7" w:rsidP="0098003D">
      <w:pPr>
        <w:spacing w:after="0" w:line="240" w:lineRule="auto"/>
      </w:pPr>
      <w:r>
        <w:separator/>
      </w:r>
    </w:p>
  </w:footnote>
  <w:footnote w:type="continuationSeparator" w:id="0">
    <w:p w14:paraId="3AB10A2C" w14:textId="77777777" w:rsidR="00E619E7" w:rsidRDefault="00E619E7" w:rsidP="00980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27E8"/>
    <w:multiLevelType w:val="hybridMultilevel"/>
    <w:tmpl w:val="74704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907"/>
    <w:multiLevelType w:val="hybridMultilevel"/>
    <w:tmpl w:val="1966E7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075BE2"/>
    <w:multiLevelType w:val="hybridMultilevel"/>
    <w:tmpl w:val="6E1A6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3193D"/>
    <w:multiLevelType w:val="hybridMultilevel"/>
    <w:tmpl w:val="007CECD0"/>
    <w:lvl w:ilvl="0" w:tplc="131EC7AE">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742E3"/>
    <w:multiLevelType w:val="hybridMultilevel"/>
    <w:tmpl w:val="5FC2FC10"/>
    <w:lvl w:ilvl="0" w:tplc="F7A8A78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3C5D3F"/>
    <w:multiLevelType w:val="multilevel"/>
    <w:tmpl w:val="943E84B4"/>
    <w:lvl w:ilvl="0">
      <w:start w:val="1"/>
      <w:numFmt w:val="lowerRoman"/>
      <w:lvlText w:val="%1."/>
      <w:lvlJc w:val="righ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2EBF220E"/>
    <w:multiLevelType w:val="hybridMultilevel"/>
    <w:tmpl w:val="30D2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0060A"/>
    <w:multiLevelType w:val="multilevel"/>
    <w:tmpl w:val="FEC46C0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34A7B9E"/>
    <w:multiLevelType w:val="hybridMultilevel"/>
    <w:tmpl w:val="F0B02C04"/>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842018"/>
    <w:multiLevelType w:val="hybridMultilevel"/>
    <w:tmpl w:val="064C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F26F22"/>
    <w:multiLevelType w:val="hybridMultilevel"/>
    <w:tmpl w:val="9A10D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7C052D"/>
    <w:multiLevelType w:val="hybridMultilevel"/>
    <w:tmpl w:val="D388C8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3"/>
  </w:num>
  <w:num w:numId="3">
    <w:abstractNumId w:val="0"/>
  </w:num>
  <w:num w:numId="4">
    <w:abstractNumId w:val="5"/>
  </w:num>
  <w:num w:numId="5">
    <w:abstractNumId w:val="8"/>
  </w:num>
  <w:num w:numId="6">
    <w:abstractNumId w:val="10"/>
  </w:num>
  <w:num w:numId="7">
    <w:abstractNumId w:val="4"/>
  </w:num>
  <w:num w:numId="8">
    <w:abstractNumId w:val="2"/>
  </w:num>
  <w:num w:numId="9">
    <w:abstractNumId w:val="11"/>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A1"/>
    <w:rsid w:val="00001689"/>
    <w:rsid w:val="00062C6E"/>
    <w:rsid w:val="000744D9"/>
    <w:rsid w:val="00075EA6"/>
    <w:rsid w:val="00080498"/>
    <w:rsid w:val="00080AD4"/>
    <w:rsid w:val="000831FC"/>
    <w:rsid w:val="00091FD2"/>
    <w:rsid w:val="000A2036"/>
    <w:rsid w:val="000A7598"/>
    <w:rsid w:val="000A7EE8"/>
    <w:rsid w:val="000B00D8"/>
    <w:rsid w:val="000B0FFF"/>
    <w:rsid w:val="000B2C92"/>
    <w:rsid w:val="000B3B06"/>
    <w:rsid w:val="000B6B4A"/>
    <w:rsid w:val="000B7BC7"/>
    <w:rsid w:val="000C3BAF"/>
    <w:rsid w:val="000C4D49"/>
    <w:rsid w:val="000E23B1"/>
    <w:rsid w:val="000E2DA3"/>
    <w:rsid w:val="000F499F"/>
    <w:rsid w:val="000F56CC"/>
    <w:rsid w:val="00100E66"/>
    <w:rsid w:val="00101643"/>
    <w:rsid w:val="0011417F"/>
    <w:rsid w:val="00131FB2"/>
    <w:rsid w:val="001415F5"/>
    <w:rsid w:val="00145FC2"/>
    <w:rsid w:val="00150C72"/>
    <w:rsid w:val="00175F1F"/>
    <w:rsid w:val="00186E27"/>
    <w:rsid w:val="001A3D28"/>
    <w:rsid w:val="001C4E50"/>
    <w:rsid w:val="001D092D"/>
    <w:rsid w:val="001D2385"/>
    <w:rsid w:val="001E0CE7"/>
    <w:rsid w:val="001E7729"/>
    <w:rsid w:val="001F5BAB"/>
    <w:rsid w:val="002004BE"/>
    <w:rsid w:val="00201E89"/>
    <w:rsid w:val="00206EAA"/>
    <w:rsid w:val="00224863"/>
    <w:rsid w:val="00225982"/>
    <w:rsid w:val="00225E27"/>
    <w:rsid w:val="00236965"/>
    <w:rsid w:val="002442EE"/>
    <w:rsid w:val="00260666"/>
    <w:rsid w:val="00260FBB"/>
    <w:rsid w:val="00264F03"/>
    <w:rsid w:val="002659B3"/>
    <w:rsid w:val="00276E6F"/>
    <w:rsid w:val="00282D8A"/>
    <w:rsid w:val="002851DA"/>
    <w:rsid w:val="002957F0"/>
    <w:rsid w:val="00296D4D"/>
    <w:rsid w:val="002A79F2"/>
    <w:rsid w:val="002C39AE"/>
    <w:rsid w:val="002D1718"/>
    <w:rsid w:val="002D46A4"/>
    <w:rsid w:val="002F3BD2"/>
    <w:rsid w:val="002F6C19"/>
    <w:rsid w:val="00302D59"/>
    <w:rsid w:val="003031D2"/>
    <w:rsid w:val="003075D9"/>
    <w:rsid w:val="00310A3A"/>
    <w:rsid w:val="00316AA0"/>
    <w:rsid w:val="00321F12"/>
    <w:rsid w:val="00325315"/>
    <w:rsid w:val="00325C3D"/>
    <w:rsid w:val="00331882"/>
    <w:rsid w:val="0033609A"/>
    <w:rsid w:val="00344318"/>
    <w:rsid w:val="003512FF"/>
    <w:rsid w:val="0035536A"/>
    <w:rsid w:val="00356495"/>
    <w:rsid w:val="003607FE"/>
    <w:rsid w:val="00381DEE"/>
    <w:rsid w:val="003975FC"/>
    <w:rsid w:val="003A3392"/>
    <w:rsid w:val="003B62F4"/>
    <w:rsid w:val="003C1A83"/>
    <w:rsid w:val="003D45B4"/>
    <w:rsid w:val="003D5B9A"/>
    <w:rsid w:val="003E2939"/>
    <w:rsid w:val="003E703D"/>
    <w:rsid w:val="003F07BB"/>
    <w:rsid w:val="003F3835"/>
    <w:rsid w:val="003F58D9"/>
    <w:rsid w:val="00415E29"/>
    <w:rsid w:val="00417C9B"/>
    <w:rsid w:val="00432149"/>
    <w:rsid w:val="00463C97"/>
    <w:rsid w:val="00465B0C"/>
    <w:rsid w:val="00470BF8"/>
    <w:rsid w:val="004754A2"/>
    <w:rsid w:val="00484A04"/>
    <w:rsid w:val="00490A17"/>
    <w:rsid w:val="00497B33"/>
    <w:rsid w:val="004B2456"/>
    <w:rsid w:val="004C1258"/>
    <w:rsid w:val="004C4058"/>
    <w:rsid w:val="004C4424"/>
    <w:rsid w:val="004D0600"/>
    <w:rsid w:val="004D2850"/>
    <w:rsid w:val="004D2875"/>
    <w:rsid w:val="004D49A1"/>
    <w:rsid w:val="004D70D3"/>
    <w:rsid w:val="004E31FA"/>
    <w:rsid w:val="004F3A9E"/>
    <w:rsid w:val="00502760"/>
    <w:rsid w:val="0050451B"/>
    <w:rsid w:val="00505D1F"/>
    <w:rsid w:val="00515EEE"/>
    <w:rsid w:val="00532F5E"/>
    <w:rsid w:val="0055673D"/>
    <w:rsid w:val="00575884"/>
    <w:rsid w:val="00587A3A"/>
    <w:rsid w:val="005A251B"/>
    <w:rsid w:val="005C2342"/>
    <w:rsid w:val="005C4D06"/>
    <w:rsid w:val="005C5080"/>
    <w:rsid w:val="005C7C0E"/>
    <w:rsid w:val="005D264E"/>
    <w:rsid w:val="005D421B"/>
    <w:rsid w:val="005D521B"/>
    <w:rsid w:val="005E2BDC"/>
    <w:rsid w:val="005E3F5B"/>
    <w:rsid w:val="005E4682"/>
    <w:rsid w:val="005E7F2B"/>
    <w:rsid w:val="005F43AA"/>
    <w:rsid w:val="005F5C93"/>
    <w:rsid w:val="005F74BE"/>
    <w:rsid w:val="006048D6"/>
    <w:rsid w:val="006234F1"/>
    <w:rsid w:val="00626C86"/>
    <w:rsid w:val="00652EB5"/>
    <w:rsid w:val="00656B5C"/>
    <w:rsid w:val="006625FF"/>
    <w:rsid w:val="00684924"/>
    <w:rsid w:val="00686E43"/>
    <w:rsid w:val="00695039"/>
    <w:rsid w:val="00695062"/>
    <w:rsid w:val="00696CF7"/>
    <w:rsid w:val="00697198"/>
    <w:rsid w:val="006A137E"/>
    <w:rsid w:val="006A351C"/>
    <w:rsid w:val="006D11D8"/>
    <w:rsid w:val="006F5EE4"/>
    <w:rsid w:val="00710A1C"/>
    <w:rsid w:val="0071539C"/>
    <w:rsid w:val="00716232"/>
    <w:rsid w:val="00723FE7"/>
    <w:rsid w:val="00724296"/>
    <w:rsid w:val="00737A0B"/>
    <w:rsid w:val="00737FB8"/>
    <w:rsid w:val="0074638B"/>
    <w:rsid w:val="00750004"/>
    <w:rsid w:val="00751DD0"/>
    <w:rsid w:val="00753D1A"/>
    <w:rsid w:val="00753ED8"/>
    <w:rsid w:val="00757E1B"/>
    <w:rsid w:val="0076074C"/>
    <w:rsid w:val="00761D78"/>
    <w:rsid w:val="00764630"/>
    <w:rsid w:val="00764A0F"/>
    <w:rsid w:val="007657F1"/>
    <w:rsid w:val="00786307"/>
    <w:rsid w:val="007B539E"/>
    <w:rsid w:val="007C0A25"/>
    <w:rsid w:val="007C2B8C"/>
    <w:rsid w:val="007C5C70"/>
    <w:rsid w:val="007C6160"/>
    <w:rsid w:val="007D2C88"/>
    <w:rsid w:val="007D770E"/>
    <w:rsid w:val="007F6C7C"/>
    <w:rsid w:val="0080609C"/>
    <w:rsid w:val="00811F49"/>
    <w:rsid w:val="008124FE"/>
    <w:rsid w:val="00834882"/>
    <w:rsid w:val="00842ACD"/>
    <w:rsid w:val="0085163E"/>
    <w:rsid w:val="00852FC1"/>
    <w:rsid w:val="008572D6"/>
    <w:rsid w:val="008605E6"/>
    <w:rsid w:val="008609DB"/>
    <w:rsid w:val="00863472"/>
    <w:rsid w:val="00872F23"/>
    <w:rsid w:val="00873ABE"/>
    <w:rsid w:val="00873E5C"/>
    <w:rsid w:val="00896A33"/>
    <w:rsid w:val="008A2E9C"/>
    <w:rsid w:val="008B0594"/>
    <w:rsid w:val="008B5B3E"/>
    <w:rsid w:val="008C15A6"/>
    <w:rsid w:val="008C1C8D"/>
    <w:rsid w:val="008C3CE8"/>
    <w:rsid w:val="008D4C9E"/>
    <w:rsid w:val="008E06E4"/>
    <w:rsid w:val="008E2748"/>
    <w:rsid w:val="008E6712"/>
    <w:rsid w:val="008F1063"/>
    <w:rsid w:val="008F379E"/>
    <w:rsid w:val="008F6AAB"/>
    <w:rsid w:val="00941723"/>
    <w:rsid w:val="00941921"/>
    <w:rsid w:val="0094473C"/>
    <w:rsid w:val="00954D83"/>
    <w:rsid w:val="009645DE"/>
    <w:rsid w:val="00966714"/>
    <w:rsid w:val="00970E36"/>
    <w:rsid w:val="0098003D"/>
    <w:rsid w:val="00984954"/>
    <w:rsid w:val="00993E08"/>
    <w:rsid w:val="00994824"/>
    <w:rsid w:val="009A05D7"/>
    <w:rsid w:val="009B606E"/>
    <w:rsid w:val="009B6608"/>
    <w:rsid w:val="009C1919"/>
    <w:rsid w:val="009C3931"/>
    <w:rsid w:val="009C4D30"/>
    <w:rsid w:val="009D22BF"/>
    <w:rsid w:val="009D45F0"/>
    <w:rsid w:val="009D7EB8"/>
    <w:rsid w:val="009E1DFB"/>
    <w:rsid w:val="009E4E7F"/>
    <w:rsid w:val="009E65FB"/>
    <w:rsid w:val="009F0554"/>
    <w:rsid w:val="00A02701"/>
    <w:rsid w:val="00A04BBD"/>
    <w:rsid w:val="00A242E6"/>
    <w:rsid w:val="00A37B9D"/>
    <w:rsid w:val="00A43557"/>
    <w:rsid w:val="00A44EB5"/>
    <w:rsid w:val="00A600D1"/>
    <w:rsid w:val="00A6149E"/>
    <w:rsid w:val="00A665CB"/>
    <w:rsid w:val="00A678F6"/>
    <w:rsid w:val="00A73D8A"/>
    <w:rsid w:val="00A76C6C"/>
    <w:rsid w:val="00A83962"/>
    <w:rsid w:val="00A87C83"/>
    <w:rsid w:val="00AA51E5"/>
    <w:rsid w:val="00AB40D5"/>
    <w:rsid w:val="00AC722E"/>
    <w:rsid w:val="00AC759F"/>
    <w:rsid w:val="00AD54C0"/>
    <w:rsid w:val="00AE3175"/>
    <w:rsid w:val="00AF0BB8"/>
    <w:rsid w:val="00AF0FB6"/>
    <w:rsid w:val="00B20C0A"/>
    <w:rsid w:val="00B30E65"/>
    <w:rsid w:val="00B351E8"/>
    <w:rsid w:val="00B61396"/>
    <w:rsid w:val="00B6302F"/>
    <w:rsid w:val="00B6635A"/>
    <w:rsid w:val="00B67584"/>
    <w:rsid w:val="00B76AD9"/>
    <w:rsid w:val="00B82AF4"/>
    <w:rsid w:val="00B82E28"/>
    <w:rsid w:val="00B84D48"/>
    <w:rsid w:val="00B8594D"/>
    <w:rsid w:val="00B9190F"/>
    <w:rsid w:val="00BB3451"/>
    <w:rsid w:val="00BB4678"/>
    <w:rsid w:val="00BC70B0"/>
    <w:rsid w:val="00BD46F5"/>
    <w:rsid w:val="00BD5741"/>
    <w:rsid w:val="00BE2756"/>
    <w:rsid w:val="00BF0B01"/>
    <w:rsid w:val="00C0109C"/>
    <w:rsid w:val="00C06E9D"/>
    <w:rsid w:val="00C2540E"/>
    <w:rsid w:val="00C26964"/>
    <w:rsid w:val="00C56EED"/>
    <w:rsid w:val="00C60E2C"/>
    <w:rsid w:val="00C72213"/>
    <w:rsid w:val="00C723C6"/>
    <w:rsid w:val="00C72F61"/>
    <w:rsid w:val="00C72FB2"/>
    <w:rsid w:val="00CA4283"/>
    <w:rsid w:val="00CA65DA"/>
    <w:rsid w:val="00CA69D0"/>
    <w:rsid w:val="00CA6B88"/>
    <w:rsid w:val="00CC3CE1"/>
    <w:rsid w:val="00CD1688"/>
    <w:rsid w:val="00CE06EE"/>
    <w:rsid w:val="00D03137"/>
    <w:rsid w:val="00D12749"/>
    <w:rsid w:val="00D257A4"/>
    <w:rsid w:val="00D313D9"/>
    <w:rsid w:val="00D37666"/>
    <w:rsid w:val="00D40D33"/>
    <w:rsid w:val="00D41D38"/>
    <w:rsid w:val="00D51156"/>
    <w:rsid w:val="00D57C8D"/>
    <w:rsid w:val="00D61CE8"/>
    <w:rsid w:val="00D65404"/>
    <w:rsid w:val="00D66BD0"/>
    <w:rsid w:val="00D7253D"/>
    <w:rsid w:val="00D83304"/>
    <w:rsid w:val="00D8358A"/>
    <w:rsid w:val="00D90001"/>
    <w:rsid w:val="00D917E7"/>
    <w:rsid w:val="00D97748"/>
    <w:rsid w:val="00DA2433"/>
    <w:rsid w:val="00DB7E86"/>
    <w:rsid w:val="00DC0A52"/>
    <w:rsid w:val="00DF0CD0"/>
    <w:rsid w:val="00E13526"/>
    <w:rsid w:val="00E15060"/>
    <w:rsid w:val="00E229EE"/>
    <w:rsid w:val="00E243E0"/>
    <w:rsid w:val="00E41C27"/>
    <w:rsid w:val="00E4669A"/>
    <w:rsid w:val="00E619E7"/>
    <w:rsid w:val="00E62CFD"/>
    <w:rsid w:val="00E65808"/>
    <w:rsid w:val="00E8002D"/>
    <w:rsid w:val="00E8073E"/>
    <w:rsid w:val="00E85E4E"/>
    <w:rsid w:val="00E9136C"/>
    <w:rsid w:val="00E93643"/>
    <w:rsid w:val="00EA5525"/>
    <w:rsid w:val="00EB50B8"/>
    <w:rsid w:val="00EC1AA2"/>
    <w:rsid w:val="00EC338F"/>
    <w:rsid w:val="00EC3CBF"/>
    <w:rsid w:val="00EC686B"/>
    <w:rsid w:val="00ED1404"/>
    <w:rsid w:val="00EE171D"/>
    <w:rsid w:val="00EF10CD"/>
    <w:rsid w:val="00EF69E5"/>
    <w:rsid w:val="00EF6EB8"/>
    <w:rsid w:val="00F17149"/>
    <w:rsid w:val="00F1771B"/>
    <w:rsid w:val="00F25191"/>
    <w:rsid w:val="00F35E77"/>
    <w:rsid w:val="00F36296"/>
    <w:rsid w:val="00F36E53"/>
    <w:rsid w:val="00F408FB"/>
    <w:rsid w:val="00F708F4"/>
    <w:rsid w:val="00F95038"/>
    <w:rsid w:val="00FD2172"/>
    <w:rsid w:val="00FD6183"/>
    <w:rsid w:val="00FD6C92"/>
    <w:rsid w:val="00FE2E9A"/>
    <w:rsid w:val="00FE461B"/>
    <w:rsid w:val="00FF0398"/>
    <w:rsid w:val="00FF3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CB69"/>
  <w15:chartTrackingRefBased/>
  <w15:docId w15:val="{ED09EFFF-ED2B-4038-9FA8-7808CF0C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919"/>
    <w:pPr>
      <w:jc w:val="both"/>
    </w:pPr>
  </w:style>
  <w:style w:type="paragraph" w:styleId="Heading1">
    <w:name w:val="heading 1"/>
    <w:basedOn w:val="Normal"/>
    <w:next w:val="Normal"/>
    <w:link w:val="Heading1Char"/>
    <w:uiPriority w:val="9"/>
    <w:qFormat/>
    <w:rsid w:val="009C1919"/>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C1919"/>
    <w:pPr>
      <w:keepNext/>
      <w:keepLines/>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1919"/>
    <w:rPr>
      <w:rFonts w:asciiTheme="majorHAnsi" w:eastAsiaTheme="majorEastAsia" w:hAnsiTheme="majorHAnsi" w:cstheme="majorBidi"/>
      <w:b/>
      <w:sz w:val="24"/>
      <w:szCs w:val="26"/>
    </w:rPr>
  </w:style>
  <w:style w:type="character" w:customStyle="1" w:styleId="Heading1Char">
    <w:name w:val="Heading 1 Char"/>
    <w:basedOn w:val="DefaultParagraphFont"/>
    <w:link w:val="Heading1"/>
    <w:uiPriority w:val="9"/>
    <w:rsid w:val="009C1919"/>
    <w:rPr>
      <w:rFonts w:eastAsiaTheme="majorEastAsia" w:cstheme="majorBidi"/>
      <w:b/>
      <w:sz w:val="28"/>
      <w:szCs w:val="32"/>
    </w:rPr>
  </w:style>
  <w:style w:type="paragraph" w:styleId="TOCHeading">
    <w:name w:val="TOC Heading"/>
    <w:basedOn w:val="Heading1"/>
    <w:next w:val="Normal"/>
    <w:uiPriority w:val="39"/>
    <w:unhideWhenUsed/>
    <w:qFormat/>
    <w:rsid w:val="0098003D"/>
    <w:pPr>
      <w:spacing w:before="240" w:after="0"/>
      <w:jc w:val="left"/>
      <w:outlineLvl w:val="9"/>
    </w:pPr>
    <w:rPr>
      <w:rFonts w:asciiTheme="majorHAnsi" w:hAnsiTheme="majorHAnsi"/>
      <w:b w:val="0"/>
      <w:color w:val="2F5496" w:themeColor="accent1" w:themeShade="BF"/>
      <w:sz w:val="32"/>
      <w:lang w:val="en-US"/>
    </w:rPr>
  </w:style>
  <w:style w:type="paragraph" w:styleId="Header">
    <w:name w:val="header"/>
    <w:basedOn w:val="Normal"/>
    <w:link w:val="HeaderChar"/>
    <w:uiPriority w:val="99"/>
    <w:unhideWhenUsed/>
    <w:rsid w:val="00980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03D"/>
  </w:style>
  <w:style w:type="paragraph" w:styleId="Footer">
    <w:name w:val="footer"/>
    <w:basedOn w:val="Normal"/>
    <w:link w:val="FooterChar"/>
    <w:uiPriority w:val="99"/>
    <w:unhideWhenUsed/>
    <w:rsid w:val="00980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03D"/>
  </w:style>
  <w:style w:type="paragraph" w:styleId="TOC1">
    <w:name w:val="toc 1"/>
    <w:basedOn w:val="Normal"/>
    <w:next w:val="Normal"/>
    <w:autoRedefine/>
    <w:uiPriority w:val="39"/>
    <w:unhideWhenUsed/>
    <w:rsid w:val="00470BF8"/>
    <w:pPr>
      <w:spacing w:after="100"/>
    </w:pPr>
  </w:style>
  <w:style w:type="character" w:styleId="Hyperlink">
    <w:name w:val="Hyperlink"/>
    <w:basedOn w:val="DefaultParagraphFont"/>
    <w:uiPriority w:val="99"/>
    <w:unhideWhenUsed/>
    <w:rsid w:val="00470BF8"/>
    <w:rPr>
      <w:color w:val="0563C1" w:themeColor="hyperlink"/>
      <w:u w:val="single"/>
    </w:rPr>
  </w:style>
  <w:style w:type="paragraph" w:styleId="BalloonText">
    <w:name w:val="Balloon Text"/>
    <w:basedOn w:val="Normal"/>
    <w:link w:val="BalloonTextChar"/>
    <w:uiPriority w:val="99"/>
    <w:semiHidden/>
    <w:unhideWhenUsed/>
    <w:rsid w:val="00954D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D83"/>
    <w:rPr>
      <w:rFonts w:ascii="Segoe UI" w:hAnsi="Segoe UI" w:cs="Segoe UI"/>
      <w:sz w:val="18"/>
      <w:szCs w:val="18"/>
    </w:rPr>
  </w:style>
  <w:style w:type="paragraph" w:styleId="ListParagraph">
    <w:name w:val="List Paragraph"/>
    <w:basedOn w:val="Normal"/>
    <w:uiPriority w:val="34"/>
    <w:qFormat/>
    <w:rsid w:val="00954D83"/>
    <w:pPr>
      <w:ind w:left="720"/>
      <w:contextualSpacing/>
    </w:pPr>
  </w:style>
  <w:style w:type="character" w:styleId="CommentReference">
    <w:name w:val="annotation reference"/>
    <w:basedOn w:val="DefaultParagraphFont"/>
    <w:uiPriority w:val="99"/>
    <w:semiHidden/>
    <w:unhideWhenUsed/>
    <w:rsid w:val="002F6C19"/>
    <w:rPr>
      <w:sz w:val="16"/>
      <w:szCs w:val="16"/>
    </w:rPr>
  </w:style>
  <w:style w:type="paragraph" w:styleId="CommentText">
    <w:name w:val="annotation text"/>
    <w:basedOn w:val="Normal"/>
    <w:link w:val="CommentTextChar"/>
    <w:uiPriority w:val="99"/>
    <w:unhideWhenUsed/>
    <w:rsid w:val="002F6C19"/>
    <w:pPr>
      <w:spacing w:after="200" w:line="240" w:lineRule="auto"/>
    </w:pPr>
    <w:rPr>
      <w:sz w:val="20"/>
      <w:szCs w:val="20"/>
    </w:rPr>
  </w:style>
  <w:style w:type="character" w:customStyle="1" w:styleId="CommentTextChar">
    <w:name w:val="Comment Text Char"/>
    <w:basedOn w:val="DefaultParagraphFont"/>
    <w:link w:val="CommentText"/>
    <w:uiPriority w:val="99"/>
    <w:rsid w:val="002F6C19"/>
    <w:rPr>
      <w:sz w:val="20"/>
      <w:szCs w:val="20"/>
    </w:rPr>
  </w:style>
  <w:style w:type="paragraph" w:styleId="NoSpacing">
    <w:name w:val="No Spacing"/>
    <w:uiPriority w:val="1"/>
    <w:qFormat/>
    <w:rsid w:val="002F6C19"/>
    <w:pPr>
      <w:spacing w:after="0" w:line="240" w:lineRule="auto"/>
    </w:pPr>
  </w:style>
  <w:style w:type="table" w:styleId="TableGrid">
    <w:name w:val="Table Grid"/>
    <w:basedOn w:val="TableNormal"/>
    <w:uiPriority w:val="39"/>
    <w:rsid w:val="0083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25982"/>
    <w:pPr>
      <w:tabs>
        <w:tab w:val="left" w:pos="880"/>
        <w:tab w:val="right" w:leader="dot" w:pos="9016"/>
      </w:tabs>
      <w:spacing w:after="100"/>
    </w:pPr>
  </w:style>
  <w:style w:type="character" w:styleId="UnresolvedMention">
    <w:name w:val="Unresolved Mention"/>
    <w:basedOn w:val="DefaultParagraphFont"/>
    <w:uiPriority w:val="99"/>
    <w:semiHidden/>
    <w:unhideWhenUsed/>
    <w:rsid w:val="006F5EE4"/>
    <w:rPr>
      <w:color w:val="605E5C"/>
      <w:shd w:val="clear" w:color="auto" w:fill="E1DFDD"/>
    </w:rPr>
  </w:style>
  <w:style w:type="paragraph" w:styleId="Caption">
    <w:name w:val="caption"/>
    <w:basedOn w:val="Normal"/>
    <w:next w:val="Normal"/>
    <w:uiPriority w:val="35"/>
    <w:unhideWhenUsed/>
    <w:qFormat/>
    <w:rsid w:val="008605E6"/>
    <w:pPr>
      <w:spacing w:after="200" w:line="240" w:lineRule="auto"/>
      <w:jc w:val="center"/>
    </w:pPr>
    <w:rPr>
      <w:iCs/>
      <w:sz w:val="18"/>
      <w:szCs w:val="18"/>
    </w:rPr>
  </w:style>
  <w:style w:type="paragraph" w:styleId="CommentSubject">
    <w:name w:val="annotation subject"/>
    <w:basedOn w:val="CommentText"/>
    <w:next w:val="CommentText"/>
    <w:link w:val="CommentSubjectChar"/>
    <w:uiPriority w:val="99"/>
    <w:semiHidden/>
    <w:unhideWhenUsed/>
    <w:rsid w:val="00101643"/>
    <w:pPr>
      <w:spacing w:after="160"/>
    </w:pPr>
    <w:rPr>
      <w:b/>
      <w:bCs/>
    </w:rPr>
  </w:style>
  <w:style w:type="character" w:customStyle="1" w:styleId="CommentSubjectChar">
    <w:name w:val="Comment Subject Char"/>
    <w:basedOn w:val="CommentTextChar"/>
    <w:link w:val="CommentSubject"/>
    <w:uiPriority w:val="99"/>
    <w:semiHidden/>
    <w:rsid w:val="001016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422820">
      <w:bodyDiv w:val="1"/>
      <w:marLeft w:val="0"/>
      <w:marRight w:val="0"/>
      <w:marTop w:val="0"/>
      <w:marBottom w:val="0"/>
      <w:divBdr>
        <w:top w:val="none" w:sz="0" w:space="0" w:color="auto"/>
        <w:left w:val="none" w:sz="0" w:space="0" w:color="auto"/>
        <w:bottom w:val="none" w:sz="0" w:space="0" w:color="auto"/>
        <w:right w:val="none" w:sz="0" w:space="0" w:color="auto"/>
      </w:divBdr>
    </w:div>
    <w:div w:id="537205211">
      <w:bodyDiv w:val="1"/>
      <w:marLeft w:val="0"/>
      <w:marRight w:val="0"/>
      <w:marTop w:val="0"/>
      <w:marBottom w:val="0"/>
      <w:divBdr>
        <w:top w:val="none" w:sz="0" w:space="0" w:color="auto"/>
        <w:left w:val="none" w:sz="0" w:space="0" w:color="auto"/>
        <w:bottom w:val="none" w:sz="0" w:space="0" w:color="auto"/>
        <w:right w:val="none" w:sz="0" w:space="0" w:color="auto"/>
      </w:divBdr>
    </w:div>
    <w:div w:id="633221218">
      <w:bodyDiv w:val="1"/>
      <w:marLeft w:val="0"/>
      <w:marRight w:val="0"/>
      <w:marTop w:val="0"/>
      <w:marBottom w:val="0"/>
      <w:divBdr>
        <w:top w:val="none" w:sz="0" w:space="0" w:color="auto"/>
        <w:left w:val="none" w:sz="0" w:space="0" w:color="auto"/>
        <w:bottom w:val="none" w:sz="0" w:space="0" w:color="auto"/>
        <w:right w:val="none" w:sz="0" w:space="0" w:color="auto"/>
      </w:divBdr>
    </w:div>
    <w:div w:id="1445349542">
      <w:bodyDiv w:val="1"/>
      <w:marLeft w:val="0"/>
      <w:marRight w:val="0"/>
      <w:marTop w:val="0"/>
      <w:marBottom w:val="0"/>
      <w:divBdr>
        <w:top w:val="none" w:sz="0" w:space="0" w:color="auto"/>
        <w:left w:val="none" w:sz="0" w:space="0" w:color="auto"/>
        <w:bottom w:val="none" w:sz="0" w:space="0" w:color="auto"/>
        <w:right w:val="none" w:sz="0" w:space="0" w:color="auto"/>
      </w:divBdr>
    </w:div>
    <w:div w:id="206170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chart" Target="charts/chart1.xml"/><Relationship Id="rId39" Type="http://schemas.openxmlformats.org/officeDocument/2006/relationships/hyperlink" Target="http://www.fao.org/docrep/003/V8400E/V8400E00.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emf"/><Relationship Id="rId42" Type="http://schemas.openxmlformats.org/officeDocument/2006/relationships/hyperlink" Target="https://seafish.org/media/1570196255-Guide_to_Fishing_at_Maximum_Sustainable_Yield.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hyperlink" Target="http://www.nifca.gov.uk/wp-content/uploads/2013/11/Insight-to-Fisheries-2012-as-at-10-September-20132.docx"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hyperlink" Target="https://webgate.ec.europa.eu/fpfis/cms/farnet2/on-the-ground/flag-factsheets/north-tyne_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s://assets.publishing.service.gov.uk/government/uploads/system/uploads/attachment_data/file/722904/Cefas_Crab_Stock_Assessment_2017.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nifcaessentials\P%20drive\Environmental%20Work\Surveys\Stock%20Assessments\Andrew%20Boon\Brown%20crab%20project\Data\Masterdata\Stock%20assessment%20master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Males</c:v>
          </c:tx>
          <c:spPr>
            <a:ln w="25400">
              <a:noFill/>
            </a:ln>
          </c:spPr>
          <c:marker>
            <c:symbol val="circle"/>
            <c:size val="5"/>
            <c:spPr>
              <a:solidFill>
                <a:schemeClr val="bg1"/>
              </a:solidFill>
              <a:ln>
                <a:solidFill>
                  <a:schemeClr val="tx1"/>
                </a:solidFill>
              </a:ln>
            </c:spPr>
          </c:marker>
          <c:dLbls>
            <c:delete val="1"/>
          </c:dLbls>
          <c:trendline>
            <c:spPr>
              <a:ln w="19050"/>
            </c:spPr>
            <c:trendlineType val="exp"/>
            <c:backward val="121"/>
            <c:dispRSqr val="1"/>
            <c:dispEq val="1"/>
            <c:trendlineLbl>
              <c:numFmt formatCode="General" sourceLinked="0"/>
            </c:trendlineLbl>
          </c:trendline>
          <c:xVal>
            <c:numRef>
              <c:f>'Weight Working'!$A$2:$A$628</c:f>
              <c:numCache>
                <c:formatCode>General</c:formatCode>
                <c:ptCount val="627"/>
                <c:pt idx="0">
                  <c:v>153</c:v>
                </c:pt>
                <c:pt idx="1">
                  <c:v>130</c:v>
                </c:pt>
                <c:pt idx="2">
                  <c:v>142</c:v>
                </c:pt>
                <c:pt idx="3">
                  <c:v>145</c:v>
                </c:pt>
                <c:pt idx="4">
                  <c:v>137</c:v>
                </c:pt>
                <c:pt idx="5">
                  <c:v>135</c:v>
                </c:pt>
                <c:pt idx="6">
                  <c:v>151</c:v>
                </c:pt>
                <c:pt idx="7">
                  <c:v>181</c:v>
                </c:pt>
                <c:pt idx="8">
                  <c:v>132</c:v>
                </c:pt>
                <c:pt idx="9">
                  <c:v>154</c:v>
                </c:pt>
                <c:pt idx="10">
                  <c:v>161</c:v>
                </c:pt>
                <c:pt idx="11">
                  <c:v>130</c:v>
                </c:pt>
                <c:pt idx="12">
                  <c:v>138</c:v>
                </c:pt>
                <c:pt idx="13">
                  <c:v>148</c:v>
                </c:pt>
                <c:pt idx="14">
                  <c:v>151</c:v>
                </c:pt>
                <c:pt idx="15">
                  <c:v>164</c:v>
                </c:pt>
                <c:pt idx="16">
                  <c:v>140</c:v>
                </c:pt>
                <c:pt idx="17">
                  <c:v>134</c:v>
                </c:pt>
                <c:pt idx="18">
                  <c:v>154</c:v>
                </c:pt>
                <c:pt idx="19">
                  <c:v>136</c:v>
                </c:pt>
                <c:pt idx="20">
                  <c:v>147</c:v>
                </c:pt>
                <c:pt idx="21">
                  <c:v>138</c:v>
                </c:pt>
                <c:pt idx="22">
                  <c:v>149</c:v>
                </c:pt>
                <c:pt idx="23">
                  <c:v>142</c:v>
                </c:pt>
                <c:pt idx="24">
                  <c:v>135</c:v>
                </c:pt>
                <c:pt idx="25">
                  <c:v>142</c:v>
                </c:pt>
                <c:pt idx="26">
                  <c:v>147</c:v>
                </c:pt>
                <c:pt idx="27">
                  <c:v>140</c:v>
                </c:pt>
                <c:pt idx="28">
                  <c:v>132</c:v>
                </c:pt>
                <c:pt idx="29">
                  <c:v>141</c:v>
                </c:pt>
                <c:pt idx="30">
                  <c:v>138</c:v>
                </c:pt>
                <c:pt idx="31">
                  <c:v>144</c:v>
                </c:pt>
                <c:pt idx="32">
                  <c:v>144</c:v>
                </c:pt>
                <c:pt idx="33">
                  <c:v>153</c:v>
                </c:pt>
                <c:pt idx="34">
                  <c:v>135</c:v>
                </c:pt>
                <c:pt idx="35">
                  <c:v>135</c:v>
                </c:pt>
                <c:pt idx="36">
                  <c:v>141</c:v>
                </c:pt>
                <c:pt idx="37">
                  <c:v>136</c:v>
                </c:pt>
                <c:pt idx="38">
                  <c:v>135</c:v>
                </c:pt>
                <c:pt idx="39">
                  <c:v>137</c:v>
                </c:pt>
                <c:pt idx="40">
                  <c:v>176</c:v>
                </c:pt>
                <c:pt idx="41">
                  <c:v>149</c:v>
                </c:pt>
                <c:pt idx="42">
                  <c:v>196</c:v>
                </c:pt>
                <c:pt idx="43">
                  <c:v>192</c:v>
                </c:pt>
                <c:pt idx="44">
                  <c:v>187</c:v>
                </c:pt>
                <c:pt idx="45">
                  <c:v>135</c:v>
                </c:pt>
                <c:pt idx="46">
                  <c:v>142</c:v>
                </c:pt>
                <c:pt idx="47">
                  <c:v>165</c:v>
                </c:pt>
                <c:pt idx="48">
                  <c:v>142</c:v>
                </c:pt>
                <c:pt idx="49">
                  <c:v>147</c:v>
                </c:pt>
                <c:pt idx="50">
                  <c:v>151</c:v>
                </c:pt>
                <c:pt idx="51">
                  <c:v>146</c:v>
                </c:pt>
                <c:pt idx="52">
                  <c:v>166</c:v>
                </c:pt>
                <c:pt idx="53">
                  <c:v>174</c:v>
                </c:pt>
                <c:pt idx="54">
                  <c:v>142</c:v>
                </c:pt>
                <c:pt idx="55">
                  <c:v>149</c:v>
                </c:pt>
                <c:pt idx="56">
                  <c:v>162</c:v>
                </c:pt>
                <c:pt idx="57">
                  <c:v>142</c:v>
                </c:pt>
                <c:pt idx="58">
                  <c:v>186</c:v>
                </c:pt>
                <c:pt idx="59">
                  <c:v>135</c:v>
                </c:pt>
                <c:pt idx="60">
                  <c:v>141</c:v>
                </c:pt>
                <c:pt idx="61">
                  <c:v>145</c:v>
                </c:pt>
                <c:pt idx="62">
                  <c:v>142</c:v>
                </c:pt>
                <c:pt idx="63">
                  <c:v>157</c:v>
                </c:pt>
                <c:pt idx="64">
                  <c:v>160</c:v>
                </c:pt>
                <c:pt idx="65">
                  <c:v>158</c:v>
                </c:pt>
                <c:pt idx="66">
                  <c:v>147</c:v>
                </c:pt>
                <c:pt idx="67">
                  <c:v>146</c:v>
                </c:pt>
                <c:pt idx="68">
                  <c:v>141</c:v>
                </c:pt>
                <c:pt idx="69">
                  <c:v>152</c:v>
                </c:pt>
                <c:pt idx="70">
                  <c:v>141</c:v>
                </c:pt>
                <c:pt idx="71">
                  <c:v>139</c:v>
                </c:pt>
                <c:pt idx="72">
                  <c:v>172</c:v>
                </c:pt>
                <c:pt idx="73">
                  <c:v>158</c:v>
                </c:pt>
                <c:pt idx="74">
                  <c:v>156</c:v>
                </c:pt>
                <c:pt idx="75">
                  <c:v>147</c:v>
                </c:pt>
                <c:pt idx="76">
                  <c:v>138</c:v>
                </c:pt>
                <c:pt idx="77">
                  <c:v>153</c:v>
                </c:pt>
                <c:pt idx="78">
                  <c:v>147</c:v>
                </c:pt>
                <c:pt idx="79">
                  <c:v>138</c:v>
                </c:pt>
                <c:pt idx="80">
                  <c:v>166</c:v>
                </c:pt>
                <c:pt idx="81">
                  <c:v>148</c:v>
                </c:pt>
                <c:pt idx="82">
                  <c:v>149</c:v>
                </c:pt>
                <c:pt idx="83">
                  <c:v>204</c:v>
                </c:pt>
                <c:pt idx="84">
                  <c:v>146</c:v>
                </c:pt>
                <c:pt idx="85">
                  <c:v>199</c:v>
                </c:pt>
                <c:pt idx="86">
                  <c:v>138</c:v>
                </c:pt>
                <c:pt idx="87">
                  <c:v>141</c:v>
                </c:pt>
                <c:pt idx="88">
                  <c:v>133</c:v>
                </c:pt>
                <c:pt idx="89">
                  <c:v>157</c:v>
                </c:pt>
                <c:pt idx="90">
                  <c:v>148</c:v>
                </c:pt>
                <c:pt idx="91">
                  <c:v>138</c:v>
                </c:pt>
                <c:pt idx="92">
                  <c:v>157</c:v>
                </c:pt>
                <c:pt idx="93">
                  <c:v>138</c:v>
                </c:pt>
                <c:pt idx="94">
                  <c:v>148</c:v>
                </c:pt>
                <c:pt idx="95">
                  <c:v>155</c:v>
                </c:pt>
                <c:pt idx="96">
                  <c:v>143</c:v>
                </c:pt>
                <c:pt idx="97">
                  <c:v>160</c:v>
                </c:pt>
                <c:pt idx="98">
                  <c:v>130</c:v>
                </c:pt>
                <c:pt idx="99">
                  <c:v>145</c:v>
                </c:pt>
                <c:pt idx="100">
                  <c:v>186</c:v>
                </c:pt>
                <c:pt idx="101">
                  <c:v>173</c:v>
                </c:pt>
                <c:pt idx="102">
                  <c:v>137</c:v>
                </c:pt>
                <c:pt idx="103">
                  <c:v>133</c:v>
                </c:pt>
                <c:pt idx="104">
                  <c:v>128</c:v>
                </c:pt>
                <c:pt idx="105">
                  <c:v>143</c:v>
                </c:pt>
                <c:pt idx="106">
                  <c:v>139</c:v>
                </c:pt>
                <c:pt idx="107">
                  <c:v>132</c:v>
                </c:pt>
                <c:pt idx="108">
                  <c:v>126</c:v>
                </c:pt>
                <c:pt idx="109">
                  <c:v>152</c:v>
                </c:pt>
                <c:pt idx="110">
                  <c:v>131</c:v>
                </c:pt>
                <c:pt idx="111">
                  <c:v>136</c:v>
                </c:pt>
                <c:pt idx="112">
                  <c:v>132</c:v>
                </c:pt>
                <c:pt idx="113">
                  <c:v>133</c:v>
                </c:pt>
                <c:pt idx="114">
                  <c:v>141</c:v>
                </c:pt>
                <c:pt idx="115">
                  <c:v>146</c:v>
                </c:pt>
                <c:pt idx="116">
                  <c:v>147</c:v>
                </c:pt>
                <c:pt idx="117">
                  <c:v>146</c:v>
                </c:pt>
                <c:pt idx="118">
                  <c:v>137</c:v>
                </c:pt>
                <c:pt idx="119">
                  <c:v>154</c:v>
                </c:pt>
                <c:pt idx="120">
                  <c:v>142</c:v>
                </c:pt>
                <c:pt idx="121">
                  <c:v>147</c:v>
                </c:pt>
                <c:pt idx="122">
                  <c:v>147</c:v>
                </c:pt>
                <c:pt idx="123">
                  <c:v>158</c:v>
                </c:pt>
                <c:pt idx="124">
                  <c:v>154</c:v>
                </c:pt>
                <c:pt idx="125">
                  <c:v>131</c:v>
                </c:pt>
                <c:pt idx="126">
                  <c:v>141</c:v>
                </c:pt>
                <c:pt idx="127">
                  <c:v>138</c:v>
                </c:pt>
                <c:pt idx="128">
                  <c:v>162</c:v>
                </c:pt>
                <c:pt idx="129">
                  <c:v>162</c:v>
                </c:pt>
                <c:pt idx="130">
                  <c:v>142</c:v>
                </c:pt>
                <c:pt idx="131">
                  <c:v>156</c:v>
                </c:pt>
                <c:pt idx="132">
                  <c:v>156</c:v>
                </c:pt>
                <c:pt idx="133">
                  <c:v>155</c:v>
                </c:pt>
                <c:pt idx="134">
                  <c:v>146</c:v>
                </c:pt>
                <c:pt idx="135">
                  <c:v>140</c:v>
                </c:pt>
                <c:pt idx="136">
                  <c:v>150</c:v>
                </c:pt>
                <c:pt idx="137">
                  <c:v>154</c:v>
                </c:pt>
                <c:pt idx="138">
                  <c:v>153</c:v>
                </c:pt>
                <c:pt idx="139">
                  <c:v>154</c:v>
                </c:pt>
                <c:pt idx="140">
                  <c:v>152</c:v>
                </c:pt>
                <c:pt idx="141">
                  <c:v>131</c:v>
                </c:pt>
                <c:pt idx="142">
                  <c:v>143</c:v>
                </c:pt>
                <c:pt idx="143">
                  <c:v>157</c:v>
                </c:pt>
                <c:pt idx="144">
                  <c:v>174</c:v>
                </c:pt>
                <c:pt idx="145">
                  <c:v>147</c:v>
                </c:pt>
                <c:pt idx="146">
                  <c:v>153</c:v>
                </c:pt>
                <c:pt idx="147">
                  <c:v>164</c:v>
                </c:pt>
                <c:pt idx="148">
                  <c:v>143</c:v>
                </c:pt>
                <c:pt idx="149">
                  <c:v>174</c:v>
                </c:pt>
                <c:pt idx="150">
                  <c:v>147</c:v>
                </c:pt>
                <c:pt idx="151">
                  <c:v>150</c:v>
                </c:pt>
                <c:pt idx="152">
                  <c:v>156</c:v>
                </c:pt>
                <c:pt idx="153">
                  <c:v>148</c:v>
                </c:pt>
                <c:pt idx="154">
                  <c:v>152</c:v>
                </c:pt>
                <c:pt idx="155">
                  <c:v>156</c:v>
                </c:pt>
                <c:pt idx="156">
                  <c:v>148</c:v>
                </c:pt>
                <c:pt idx="157">
                  <c:v>152</c:v>
                </c:pt>
                <c:pt idx="158">
                  <c:v>151</c:v>
                </c:pt>
                <c:pt idx="159">
                  <c:v>142</c:v>
                </c:pt>
                <c:pt idx="160">
                  <c:v>148</c:v>
                </c:pt>
                <c:pt idx="161">
                  <c:v>164</c:v>
                </c:pt>
                <c:pt idx="162">
                  <c:v>178</c:v>
                </c:pt>
                <c:pt idx="163">
                  <c:v>164</c:v>
                </c:pt>
                <c:pt idx="164">
                  <c:v>146</c:v>
                </c:pt>
                <c:pt idx="165">
                  <c:v>156</c:v>
                </c:pt>
                <c:pt idx="166">
                  <c:v>153</c:v>
                </c:pt>
                <c:pt idx="167">
                  <c:v>164</c:v>
                </c:pt>
                <c:pt idx="168">
                  <c:v>137</c:v>
                </c:pt>
                <c:pt idx="169">
                  <c:v>139</c:v>
                </c:pt>
                <c:pt idx="170">
                  <c:v>145</c:v>
                </c:pt>
                <c:pt idx="171">
                  <c:v>157</c:v>
                </c:pt>
                <c:pt idx="172">
                  <c:v>182</c:v>
                </c:pt>
                <c:pt idx="173">
                  <c:v>157</c:v>
                </c:pt>
                <c:pt idx="174">
                  <c:v>136</c:v>
                </c:pt>
                <c:pt idx="175">
                  <c:v>133</c:v>
                </c:pt>
                <c:pt idx="176">
                  <c:v>144</c:v>
                </c:pt>
                <c:pt idx="177">
                  <c:v>139</c:v>
                </c:pt>
                <c:pt idx="178">
                  <c:v>146</c:v>
                </c:pt>
                <c:pt idx="179">
                  <c:v>144</c:v>
                </c:pt>
                <c:pt idx="180">
                  <c:v>157</c:v>
                </c:pt>
                <c:pt idx="181">
                  <c:v>176</c:v>
                </c:pt>
                <c:pt idx="182">
                  <c:v>132</c:v>
                </c:pt>
                <c:pt idx="183">
                  <c:v>141</c:v>
                </c:pt>
                <c:pt idx="184">
                  <c:v>133</c:v>
                </c:pt>
                <c:pt idx="185">
                  <c:v>146</c:v>
                </c:pt>
                <c:pt idx="186">
                  <c:v>162</c:v>
                </c:pt>
                <c:pt idx="187">
                  <c:v>157</c:v>
                </c:pt>
                <c:pt idx="188">
                  <c:v>168</c:v>
                </c:pt>
                <c:pt idx="189">
                  <c:v>130</c:v>
                </c:pt>
                <c:pt idx="190">
                  <c:v>133</c:v>
                </c:pt>
                <c:pt idx="191">
                  <c:v>147</c:v>
                </c:pt>
                <c:pt idx="192">
                  <c:v>158</c:v>
                </c:pt>
                <c:pt idx="193">
                  <c:v>174</c:v>
                </c:pt>
                <c:pt idx="194">
                  <c:v>146</c:v>
                </c:pt>
                <c:pt idx="195">
                  <c:v>157</c:v>
                </c:pt>
                <c:pt idx="196">
                  <c:v>154</c:v>
                </c:pt>
                <c:pt idx="197">
                  <c:v>130</c:v>
                </c:pt>
                <c:pt idx="198">
                  <c:v>137</c:v>
                </c:pt>
                <c:pt idx="199">
                  <c:v>152</c:v>
                </c:pt>
                <c:pt idx="200">
                  <c:v>157</c:v>
                </c:pt>
                <c:pt idx="201">
                  <c:v>132</c:v>
                </c:pt>
                <c:pt idx="202">
                  <c:v>128</c:v>
                </c:pt>
                <c:pt idx="203">
                  <c:v>134</c:v>
                </c:pt>
                <c:pt idx="204">
                  <c:v>160</c:v>
                </c:pt>
                <c:pt idx="205">
                  <c:v>148</c:v>
                </c:pt>
                <c:pt idx="206">
                  <c:v>161</c:v>
                </c:pt>
                <c:pt idx="207">
                  <c:v>187</c:v>
                </c:pt>
                <c:pt idx="208">
                  <c:v>145</c:v>
                </c:pt>
                <c:pt idx="209">
                  <c:v>161</c:v>
                </c:pt>
                <c:pt idx="210">
                  <c:v>138</c:v>
                </c:pt>
                <c:pt idx="211">
                  <c:v>147</c:v>
                </c:pt>
                <c:pt idx="212">
                  <c:v>134</c:v>
                </c:pt>
                <c:pt idx="213">
                  <c:v>154</c:v>
                </c:pt>
                <c:pt idx="214">
                  <c:v>169</c:v>
                </c:pt>
                <c:pt idx="215">
                  <c:v>140</c:v>
                </c:pt>
                <c:pt idx="216">
                  <c:v>136</c:v>
                </c:pt>
                <c:pt idx="217">
                  <c:v>131</c:v>
                </c:pt>
                <c:pt idx="218">
                  <c:v>133</c:v>
                </c:pt>
                <c:pt idx="219">
                  <c:v>144</c:v>
                </c:pt>
                <c:pt idx="220">
                  <c:v>139</c:v>
                </c:pt>
                <c:pt idx="221">
                  <c:v>130</c:v>
                </c:pt>
                <c:pt idx="222">
                  <c:v>142</c:v>
                </c:pt>
                <c:pt idx="223">
                  <c:v>182</c:v>
                </c:pt>
                <c:pt idx="224">
                  <c:v>148</c:v>
                </c:pt>
                <c:pt idx="225">
                  <c:v>154</c:v>
                </c:pt>
                <c:pt idx="226">
                  <c:v>145</c:v>
                </c:pt>
                <c:pt idx="227">
                  <c:v>134</c:v>
                </c:pt>
                <c:pt idx="228">
                  <c:v>145</c:v>
                </c:pt>
                <c:pt idx="229">
                  <c:v>168</c:v>
                </c:pt>
                <c:pt idx="230">
                  <c:v>132</c:v>
                </c:pt>
                <c:pt idx="231">
                  <c:v>165</c:v>
                </c:pt>
                <c:pt idx="232">
                  <c:v>132</c:v>
                </c:pt>
                <c:pt idx="233">
                  <c:v>133</c:v>
                </c:pt>
                <c:pt idx="234">
                  <c:v>137</c:v>
                </c:pt>
                <c:pt idx="235">
                  <c:v>145</c:v>
                </c:pt>
                <c:pt idx="236">
                  <c:v>143</c:v>
                </c:pt>
                <c:pt idx="237">
                  <c:v>148</c:v>
                </c:pt>
                <c:pt idx="238">
                  <c:v>135</c:v>
                </c:pt>
                <c:pt idx="239">
                  <c:v>133</c:v>
                </c:pt>
                <c:pt idx="240">
                  <c:v>165</c:v>
                </c:pt>
                <c:pt idx="241">
                  <c:v>147</c:v>
                </c:pt>
                <c:pt idx="242">
                  <c:v>147</c:v>
                </c:pt>
                <c:pt idx="243">
                  <c:v>135</c:v>
                </c:pt>
                <c:pt idx="244">
                  <c:v>132</c:v>
                </c:pt>
                <c:pt idx="245">
                  <c:v>154</c:v>
                </c:pt>
                <c:pt idx="246">
                  <c:v>156</c:v>
                </c:pt>
                <c:pt idx="247">
                  <c:v>142</c:v>
                </c:pt>
                <c:pt idx="248">
                  <c:v>135</c:v>
                </c:pt>
                <c:pt idx="249">
                  <c:v>163</c:v>
                </c:pt>
                <c:pt idx="250">
                  <c:v>178</c:v>
                </c:pt>
                <c:pt idx="251">
                  <c:v>204</c:v>
                </c:pt>
                <c:pt idx="252">
                  <c:v>136</c:v>
                </c:pt>
                <c:pt idx="253">
                  <c:v>152</c:v>
                </c:pt>
                <c:pt idx="254">
                  <c:v>133</c:v>
                </c:pt>
                <c:pt idx="255">
                  <c:v>137</c:v>
                </c:pt>
                <c:pt idx="256">
                  <c:v>148</c:v>
                </c:pt>
                <c:pt idx="257">
                  <c:v>142</c:v>
                </c:pt>
                <c:pt idx="258">
                  <c:v>140</c:v>
                </c:pt>
                <c:pt idx="259">
                  <c:v>152</c:v>
                </c:pt>
                <c:pt idx="260">
                  <c:v>164</c:v>
                </c:pt>
                <c:pt idx="261">
                  <c:v>159</c:v>
                </c:pt>
                <c:pt idx="262">
                  <c:v>138</c:v>
                </c:pt>
                <c:pt idx="263">
                  <c:v>169</c:v>
                </c:pt>
                <c:pt idx="264">
                  <c:v>162</c:v>
                </c:pt>
                <c:pt idx="265">
                  <c:v>145</c:v>
                </c:pt>
                <c:pt idx="266">
                  <c:v>156</c:v>
                </c:pt>
                <c:pt idx="267">
                  <c:v>152</c:v>
                </c:pt>
                <c:pt idx="268">
                  <c:v>171</c:v>
                </c:pt>
                <c:pt idx="269">
                  <c:v>132</c:v>
                </c:pt>
                <c:pt idx="270">
                  <c:v>139</c:v>
                </c:pt>
                <c:pt idx="271">
                  <c:v>142</c:v>
                </c:pt>
                <c:pt idx="272">
                  <c:v>135</c:v>
                </c:pt>
                <c:pt idx="273">
                  <c:v>137</c:v>
                </c:pt>
                <c:pt idx="274">
                  <c:v>164</c:v>
                </c:pt>
                <c:pt idx="275">
                  <c:v>153</c:v>
                </c:pt>
                <c:pt idx="276">
                  <c:v>141</c:v>
                </c:pt>
                <c:pt idx="277">
                  <c:v>135</c:v>
                </c:pt>
                <c:pt idx="278">
                  <c:v>131</c:v>
                </c:pt>
                <c:pt idx="279">
                  <c:v>151</c:v>
                </c:pt>
                <c:pt idx="280">
                  <c:v>130</c:v>
                </c:pt>
                <c:pt idx="281">
                  <c:v>135</c:v>
                </c:pt>
                <c:pt idx="282">
                  <c:v>144</c:v>
                </c:pt>
                <c:pt idx="283">
                  <c:v>137</c:v>
                </c:pt>
                <c:pt idx="284">
                  <c:v>130</c:v>
                </c:pt>
                <c:pt idx="285">
                  <c:v>132</c:v>
                </c:pt>
                <c:pt idx="286">
                  <c:v>131</c:v>
                </c:pt>
                <c:pt idx="287">
                  <c:v>134</c:v>
                </c:pt>
                <c:pt idx="288">
                  <c:v>138</c:v>
                </c:pt>
                <c:pt idx="289">
                  <c:v>131</c:v>
                </c:pt>
                <c:pt idx="290">
                  <c:v>136</c:v>
                </c:pt>
                <c:pt idx="291">
                  <c:v>156</c:v>
                </c:pt>
                <c:pt idx="292">
                  <c:v>121</c:v>
                </c:pt>
                <c:pt idx="293">
                  <c:v>157</c:v>
                </c:pt>
                <c:pt idx="294">
                  <c:v>131</c:v>
                </c:pt>
                <c:pt idx="295">
                  <c:v>168</c:v>
                </c:pt>
                <c:pt idx="296">
                  <c:v>154</c:v>
                </c:pt>
                <c:pt idx="297">
                  <c:v>147</c:v>
                </c:pt>
                <c:pt idx="298">
                  <c:v>148</c:v>
                </c:pt>
                <c:pt idx="299">
                  <c:v>146</c:v>
                </c:pt>
                <c:pt idx="300">
                  <c:v>178</c:v>
                </c:pt>
                <c:pt idx="301">
                  <c:v>184</c:v>
                </c:pt>
                <c:pt idx="302">
                  <c:v>137</c:v>
                </c:pt>
                <c:pt idx="303">
                  <c:v>164</c:v>
                </c:pt>
                <c:pt idx="304">
                  <c:v>143</c:v>
                </c:pt>
                <c:pt idx="305">
                  <c:v>147</c:v>
                </c:pt>
                <c:pt idx="306">
                  <c:v>136</c:v>
                </c:pt>
                <c:pt idx="307">
                  <c:v>148</c:v>
                </c:pt>
                <c:pt idx="308">
                  <c:v>161</c:v>
                </c:pt>
                <c:pt idx="309">
                  <c:v>132</c:v>
                </c:pt>
                <c:pt idx="310">
                  <c:v>152</c:v>
                </c:pt>
                <c:pt idx="311">
                  <c:v>151</c:v>
                </c:pt>
                <c:pt idx="312">
                  <c:v>158</c:v>
                </c:pt>
                <c:pt idx="313">
                  <c:v>132</c:v>
                </c:pt>
                <c:pt idx="314">
                  <c:v>178</c:v>
                </c:pt>
                <c:pt idx="315">
                  <c:v>134</c:v>
                </c:pt>
                <c:pt idx="316">
                  <c:v>142</c:v>
                </c:pt>
                <c:pt idx="317">
                  <c:v>135</c:v>
                </c:pt>
                <c:pt idx="318">
                  <c:v>142</c:v>
                </c:pt>
                <c:pt idx="319">
                  <c:v>155</c:v>
                </c:pt>
                <c:pt idx="320">
                  <c:v>132</c:v>
                </c:pt>
                <c:pt idx="321">
                  <c:v>135</c:v>
                </c:pt>
                <c:pt idx="322">
                  <c:v>139</c:v>
                </c:pt>
                <c:pt idx="323">
                  <c:v>142</c:v>
                </c:pt>
                <c:pt idx="324">
                  <c:v>186</c:v>
                </c:pt>
                <c:pt idx="325">
                  <c:v>147</c:v>
                </c:pt>
                <c:pt idx="326">
                  <c:v>144</c:v>
                </c:pt>
                <c:pt idx="327">
                  <c:v>143</c:v>
                </c:pt>
                <c:pt idx="328">
                  <c:v>157</c:v>
                </c:pt>
                <c:pt idx="329">
                  <c:v>135</c:v>
                </c:pt>
                <c:pt idx="330">
                  <c:v>141</c:v>
                </c:pt>
                <c:pt idx="331">
                  <c:v>153</c:v>
                </c:pt>
                <c:pt idx="332">
                  <c:v>146</c:v>
                </c:pt>
                <c:pt idx="333">
                  <c:v>142</c:v>
                </c:pt>
                <c:pt idx="334">
                  <c:v>146</c:v>
                </c:pt>
                <c:pt idx="335">
                  <c:v>143</c:v>
                </c:pt>
                <c:pt idx="336">
                  <c:v>144</c:v>
                </c:pt>
                <c:pt idx="337">
                  <c:v>141</c:v>
                </c:pt>
                <c:pt idx="338">
                  <c:v>143</c:v>
                </c:pt>
                <c:pt idx="339">
                  <c:v>143</c:v>
                </c:pt>
                <c:pt idx="340">
                  <c:v>162</c:v>
                </c:pt>
                <c:pt idx="341">
                  <c:v>153</c:v>
                </c:pt>
                <c:pt idx="342">
                  <c:v>129</c:v>
                </c:pt>
                <c:pt idx="343">
                  <c:v>154</c:v>
                </c:pt>
                <c:pt idx="344">
                  <c:v>148</c:v>
                </c:pt>
                <c:pt idx="345">
                  <c:v>135</c:v>
                </c:pt>
                <c:pt idx="346">
                  <c:v>187</c:v>
                </c:pt>
                <c:pt idx="347">
                  <c:v>165</c:v>
                </c:pt>
                <c:pt idx="348">
                  <c:v>150</c:v>
                </c:pt>
                <c:pt idx="349">
                  <c:v>146</c:v>
                </c:pt>
                <c:pt idx="350">
                  <c:v>143</c:v>
                </c:pt>
                <c:pt idx="351">
                  <c:v>158</c:v>
                </c:pt>
                <c:pt idx="352">
                  <c:v>165</c:v>
                </c:pt>
                <c:pt idx="353">
                  <c:v>135</c:v>
                </c:pt>
                <c:pt idx="354">
                  <c:v>132</c:v>
                </c:pt>
                <c:pt idx="355">
                  <c:v>154</c:v>
                </c:pt>
                <c:pt idx="356">
                  <c:v>153</c:v>
                </c:pt>
                <c:pt idx="357">
                  <c:v>128</c:v>
                </c:pt>
                <c:pt idx="358">
                  <c:v>165</c:v>
                </c:pt>
                <c:pt idx="359">
                  <c:v>132</c:v>
                </c:pt>
                <c:pt idx="360">
                  <c:v>131</c:v>
                </c:pt>
                <c:pt idx="361">
                  <c:v>158</c:v>
                </c:pt>
                <c:pt idx="362">
                  <c:v>145</c:v>
                </c:pt>
                <c:pt idx="363">
                  <c:v>153</c:v>
                </c:pt>
                <c:pt idx="364">
                  <c:v>162</c:v>
                </c:pt>
                <c:pt idx="365">
                  <c:v>150</c:v>
                </c:pt>
                <c:pt idx="366">
                  <c:v>145</c:v>
                </c:pt>
                <c:pt idx="367">
                  <c:v>132</c:v>
                </c:pt>
                <c:pt idx="368">
                  <c:v>165</c:v>
                </c:pt>
                <c:pt idx="369">
                  <c:v>162</c:v>
                </c:pt>
                <c:pt idx="370">
                  <c:v>132</c:v>
                </c:pt>
                <c:pt idx="371">
                  <c:v>155</c:v>
                </c:pt>
                <c:pt idx="372">
                  <c:v>148</c:v>
                </c:pt>
                <c:pt idx="373">
                  <c:v>152</c:v>
                </c:pt>
                <c:pt idx="374">
                  <c:v>131</c:v>
                </c:pt>
                <c:pt idx="375">
                  <c:v>135</c:v>
                </c:pt>
                <c:pt idx="376">
                  <c:v>173</c:v>
                </c:pt>
                <c:pt idx="377">
                  <c:v>135</c:v>
                </c:pt>
                <c:pt idx="378">
                  <c:v>130</c:v>
                </c:pt>
                <c:pt idx="379">
                  <c:v>136</c:v>
                </c:pt>
                <c:pt idx="380">
                  <c:v>130</c:v>
                </c:pt>
                <c:pt idx="381">
                  <c:v>145</c:v>
                </c:pt>
                <c:pt idx="382">
                  <c:v>137</c:v>
                </c:pt>
                <c:pt idx="383">
                  <c:v>132</c:v>
                </c:pt>
                <c:pt idx="384">
                  <c:v>141</c:v>
                </c:pt>
                <c:pt idx="385">
                  <c:v>132</c:v>
                </c:pt>
                <c:pt idx="386">
                  <c:v>152</c:v>
                </c:pt>
                <c:pt idx="387">
                  <c:v>142</c:v>
                </c:pt>
                <c:pt idx="388">
                  <c:v>144</c:v>
                </c:pt>
                <c:pt idx="389">
                  <c:v>145</c:v>
                </c:pt>
                <c:pt idx="390">
                  <c:v>153</c:v>
                </c:pt>
                <c:pt idx="391">
                  <c:v>142</c:v>
                </c:pt>
                <c:pt idx="392">
                  <c:v>136</c:v>
                </c:pt>
                <c:pt idx="393">
                  <c:v>137</c:v>
                </c:pt>
                <c:pt idx="394">
                  <c:v>145</c:v>
                </c:pt>
                <c:pt idx="395">
                  <c:v>152</c:v>
                </c:pt>
                <c:pt idx="396">
                  <c:v>131</c:v>
                </c:pt>
                <c:pt idx="397">
                  <c:v>132</c:v>
                </c:pt>
                <c:pt idx="398">
                  <c:v>137</c:v>
                </c:pt>
                <c:pt idx="399">
                  <c:v>149</c:v>
                </c:pt>
                <c:pt idx="400">
                  <c:v>135</c:v>
                </c:pt>
                <c:pt idx="401">
                  <c:v>136</c:v>
                </c:pt>
                <c:pt idx="402">
                  <c:v>128</c:v>
                </c:pt>
                <c:pt idx="403">
                  <c:v>145</c:v>
                </c:pt>
                <c:pt idx="404">
                  <c:v>154</c:v>
                </c:pt>
                <c:pt idx="405">
                  <c:v>133</c:v>
                </c:pt>
                <c:pt idx="406">
                  <c:v>135</c:v>
                </c:pt>
                <c:pt idx="407">
                  <c:v>151</c:v>
                </c:pt>
                <c:pt idx="408">
                  <c:v>135</c:v>
                </c:pt>
                <c:pt idx="409">
                  <c:v>136</c:v>
                </c:pt>
                <c:pt idx="410">
                  <c:v>147</c:v>
                </c:pt>
                <c:pt idx="411">
                  <c:v>143</c:v>
                </c:pt>
                <c:pt idx="412">
                  <c:v>156</c:v>
                </c:pt>
                <c:pt idx="413">
                  <c:v>174</c:v>
                </c:pt>
                <c:pt idx="414">
                  <c:v>135</c:v>
                </c:pt>
                <c:pt idx="415">
                  <c:v>182</c:v>
                </c:pt>
                <c:pt idx="416">
                  <c:v>176</c:v>
                </c:pt>
                <c:pt idx="417">
                  <c:v>152</c:v>
                </c:pt>
                <c:pt idx="418">
                  <c:v>132</c:v>
                </c:pt>
                <c:pt idx="419">
                  <c:v>193</c:v>
                </c:pt>
                <c:pt idx="420">
                  <c:v>135</c:v>
                </c:pt>
                <c:pt idx="421">
                  <c:v>142</c:v>
                </c:pt>
                <c:pt idx="422">
                  <c:v>132</c:v>
                </c:pt>
                <c:pt idx="423">
                  <c:v>164</c:v>
                </c:pt>
                <c:pt idx="424">
                  <c:v>162</c:v>
                </c:pt>
                <c:pt idx="425">
                  <c:v>141</c:v>
                </c:pt>
                <c:pt idx="426">
                  <c:v>144</c:v>
                </c:pt>
                <c:pt idx="427">
                  <c:v>147</c:v>
                </c:pt>
                <c:pt idx="428">
                  <c:v>144</c:v>
                </c:pt>
                <c:pt idx="429">
                  <c:v>141</c:v>
                </c:pt>
                <c:pt idx="430">
                  <c:v>165</c:v>
                </c:pt>
                <c:pt idx="431">
                  <c:v>130</c:v>
                </c:pt>
                <c:pt idx="432">
                  <c:v>172</c:v>
                </c:pt>
                <c:pt idx="433">
                  <c:v>132</c:v>
                </c:pt>
                <c:pt idx="434">
                  <c:v>135</c:v>
                </c:pt>
                <c:pt idx="435">
                  <c:v>148</c:v>
                </c:pt>
                <c:pt idx="436">
                  <c:v>131</c:v>
                </c:pt>
                <c:pt idx="437">
                  <c:v>137</c:v>
                </c:pt>
                <c:pt idx="438">
                  <c:v>157</c:v>
                </c:pt>
                <c:pt idx="439">
                  <c:v>137</c:v>
                </c:pt>
                <c:pt idx="440">
                  <c:v>135</c:v>
                </c:pt>
                <c:pt idx="441">
                  <c:v>138</c:v>
                </c:pt>
                <c:pt idx="442">
                  <c:v>136</c:v>
                </c:pt>
                <c:pt idx="443">
                  <c:v>156</c:v>
                </c:pt>
                <c:pt idx="444">
                  <c:v>136</c:v>
                </c:pt>
                <c:pt idx="445">
                  <c:v>132</c:v>
                </c:pt>
                <c:pt idx="446">
                  <c:v>131</c:v>
                </c:pt>
                <c:pt idx="447">
                  <c:v>142</c:v>
                </c:pt>
                <c:pt idx="448">
                  <c:v>155</c:v>
                </c:pt>
                <c:pt idx="449">
                  <c:v>142</c:v>
                </c:pt>
                <c:pt idx="450">
                  <c:v>155</c:v>
                </c:pt>
                <c:pt idx="451">
                  <c:v>145</c:v>
                </c:pt>
                <c:pt idx="452">
                  <c:v>173</c:v>
                </c:pt>
                <c:pt idx="453">
                  <c:v>135</c:v>
                </c:pt>
                <c:pt idx="454">
                  <c:v>171</c:v>
                </c:pt>
                <c:pt idx="455">
                  <c:v>133</c:v>
                </c:pt>
                <c:pt idx="456">
                  <c:v>152</c:v>
                </c:pt>
                <c:pt idx="457">
                  <c:v>146</c:v>
                </c:pt>
                <c:pt idx="458">
                  <c:v>138</c:v>
                </c:pt>
                <c:pt idx="459">
                  <c:v>157</c:v>
                </c:pt>
                <c:pt idx="460">
                  <c:v>164</c:v>
                </c:pt>
                <c:pt idx="461">
                  <c:v>173</c:v>
                </c:pt>
                <c:pt idx="462">
                  <c:v>148</c:v>
                </c:pt>
                <c:pt idx="463">
                  <c:v>143</c:v>
                </c:pt>
                <c:pt idx="464">
                  <c:v>134</c:v>
                </c:pt>
                <c:pt idx="465">
                  <c:v>138</c:v>
                </c:pt>
                <c:pt idx="466">
                  <c:v>145</c:v>
                </c:pt>
                <c:pt idx="467">
                  <c:v>173</c:v>
                </c:pt>
                <c:pt idx="468">
                  <c:v>178</c:v>
                </c:pt>
                <c:pt idx="469">
                  <c:v>153</c:v>
                </c:pt>
                <c:pt idx="470">
                  <c:v>156</c:v>
                </c:pt>
                <c:pt idx="471">
                  <c:v>186</c:v>
                </c:pt>
                <c:pt idx="472">
                  <c:v>194</c:v>
                </c:pt>
                <c:pt idx="473">
                  <c:v>168</c:v>
                </c:pt>
                <c:pt idx="474">
                  <c:v>135</c:v>
                </c:pt>
                <c:pt idx="475">
                  <c:v>143</c:v>
                </c:pt>
                <c:pt idx="476">
                  <c:v>145</c:v>
                </c:pt>
                <c:pt idx="477">
                  <c:v>137</c:v>
                </c:pt>
                <c:pt idx="478">
                  <c:v>144</c:v>
                </c:pt>
                <c:pt idx="479">
                  <c:v>134</c:v>
                </c:pt>
                <c:pt idx="480">
                  <c:v>147</c:v>
                </c:pt>
                <c:pt idx="481">
                  <c:v>193</c:v>
                </c:pt>
                <c:pt idx="482">
                  <c:v>157</c:v>
                </c:pt>
                <c:pt idx="483">
                  <c:v>136</c:v>
                </c:pt>
                <c:pt idx="484">
                  <c:v>162</c:v>
                </c:pt>
                <c:pt idx="485">
                  <c:v>154</c:v>
                </c:pt>
                <c:pt idx="486">
                  <c:v>157</c:v>
                </c:pt>
                <c:pt idx="487">
                  <c:v>190</c:v>
                </c:pt>
                <c:pt idx="488">
                  <c:v>164</c:v>
                </c:pt>
                <c:pt idx="489">
                  <c:v>153</c:v>
                </c:pt>
                <c:pt idx="490">
                  <c:v>151</c:v>
                </c:pt>
                <c:pt idx="491">
                  <c:v>135</c:v>
                </c:pt>
                <c:pt idx="492">
                  <c:v>162</c:v>
                </c:pt>
                <c:pt idx="493">
                  <c:v>136</c:v>
                </c:pt>
                <c:pt idx="494">
                  <c:v>146</c:v>
                </c:pt>
                <c:pt idx="495">
                  <c:v>164</c:v>
                </c:pt>
                <c:pt idx="496">
                  <c:v>157</c:v>
                </c:pt>
                <c:pt idx="497">
                  <c:v>155</c:v>
                </c:pt>
                <c:pt idx="498">
                  <c:v>204</c:v>
                </c:pt>
                <c:pt idx="499">
                  <c:v>146</c:v>
                </c:pt>
                <c:pt idx="500">
                  <c:v>154</c:v>
                </c:pt>
                <c:pt idx="501">
                  <c:v>138</c:v>
                </c:pt>
                <c:pt idx="502">
                  <c:v>146</c:v>
                </c:pt>
                <c:pt idx="503">
                  <c:v>147</c:v>
                </c:pt>
                <c:pt idx="504">
                  <c:v>137</c:v>
                </c:pt>
                <c:pt idx="505">
                  <c:v>142</c:v>
                </c:pt>
                <c:pt idx="506">
                  <c:v>146</c:v>
                </c:pt>
                <c:pt idx="507">
                  <c:v>148</c:v>
                </c:pt>
                <c:pt idx="508">
                  <c:v>143</c:v>
                </c:pt>
                <c:pt idx="509">
                  <c:v>156</c:v>
                </c:pt>
                <c:pt idx="510">
                  <c:v>130</c:v>
                </c:pt>
                <c:pt idx="511">
                  <c:v>135</c:v>
                </c:pt>
                <c:pt idx="512">
                  <c:v>136</c:v>
                </c:pt>
                <c:pt idx="513">
                  <c:v>138</c:v>
                </c:pt>
                <c:pt idx="514">
                  <c:v>155</c:v>
                </c:pt>
                <c:pt idx="515">
                  <c:v>157</c:v>
                </c:pt>
                <c:pt idx="516">
                  <c:v>158</c:v>
                </c:pt>
                <c:pt idx="517">
                  <c:v>153</c:v>
                </c:pt>
                <c:pt idx="518">
                  <c:v>131</c:v>
                </c:pt>
                <c:pt idx="519">
                  <c:v>137</c:v>
                </c:pt>
                <c:pt idx="520">
                  <c:v>138</c:v>
                </c:pt>
                <c:pt idx="521">
                  <c:v>146</c:v>
                </c:pt>
                <c:pt idx="522">
                  <c:v>138</c:v>
                </c:pt>
                <c:pt idx="523">
                  <c:v>165</c:v>
                </c:pt>
                <c:pt idx="524">
                  <c:v>159</c:v>
                </c:pt>
                <c:pt idx="525">
                  <c:v>135</c:v>
                </c:pt>
                <c:pt idx="526">
                  <c:v>158</c:v>
                </c:pt>
                <c:pt idx="527">
                  <c:v>139</c:v>
                </c:pt>
                <c:pt idx="528">
                  <c:v>147</c:v>
                </c:pt>
                <c:pt idx="529">
                  <c:v>165</c:v>
                </c:pt>
                <c:pt idx="530">
                  <c:v>148</c:v>
                </c:pt>
                <c:pt idx="531">
                  <c:v>152</c:v>
                </c:pt>
                <c:pt idx="532">
                  <c:v>133</c:v>
                </c:pt>
                <c:pt idx="533">
                  <c:v>165</c:v>
                </c:pt>
                <c:pt idx="534">
                  <c:v>157</c:v>
                </c:pt>
                <c:pt idx="535">
                  <c:v>133</c:v>
                </c:pt>
                <c:pt idx="536">
                  <c:v>142</c:v>
                </c:pt>
                <c:pt idx="537">
                  <c:v>133</c:v>
                </c:pt>
                <c:pt idx="538">
                  <c:v>152</c:v>
                </c:pt>
                <c:pt idx="539">
                  <c:v>135</c:v>
                </c:pt>
                <c:pt idx="540">
                  <c:v>142</c:v>
                </c:pt>
                <c:pt idx="541">
                  <c:v>133</c:v>
                </c:pt>
                <c:pt idx="542">
                  <c:v>136</c:v>
                </c:pt>
                <c:pt idx="543">
                  <c:v>152</c:v>
                </c:pt>
                <c:pt idx="544">
                  <c:v>151</c:v>
                </c:pt>
                <c:pt idx="545">
                  <c:v>132</c:v>
                </c:pt>
                <c:pt idx="546">
                  <c:v>135</c:v>
                </c:pt>
                <c:pt idx="547">
                  <c:v>153</c:v>
                </c:pt>
                <c:pt idx="548">
                  <c:v>130</c:v>
                </c:pt>
                <c:pt idx="549">
                  <c:v>184</c:v>
                </c:pt>
                <c:pt idx="550">
                  <c:v>153</c:v>
                </c:pt>
                <c:pt idx="551">
                  <c:v>141</c:v>
                </c:pt>
                <c:pt idx="552">
                  <c:v>147</c:v>
                </c:pt>
                <c:pt idx="553">
                  <c:v>130</c:v>
                </c:pt>
                <c:pt idx="554">
                  <c:v>142</c:v>
                </c:pt>
                <c:pt idx="555">
                  <c:v>153</c:v>
                </c:pt>
                <c:pt idx="556">
                  <c:v>141</c:v>
                </c:pt>
                <c:pt idx="557">
                  <c:v>162</c:v>
                </c:pt>
                <c:pt idx="558">
                  <c:v>163</c:v>
                </c:pt>
                <c:pt idx="559">
                  <c:v>156</c:v>
                </c:pt>
                <c:pt idx="560">
                  <c:v>138</c:v>
                </c:pt>
                <c:pt idx="561">
                  <c:v>152</c:v>
                </c:pt>
                <c:pt idx="562">
                  <c:v>148</c:v>
                </c:pt>
                <c:pt idx="563">
                  <c:v>166</c:v>
                </c:pt>
                <c:pt idx="564">
                  <c:v>147</c:v>
                </c:pt>
                <c:pt idx="565">
                  <c:v>132</c:v>
                </c:pt>
                <c:pt idx="566">
                  <c:v>157</c:v>
                </c:pt>
                <c:pt idx="567">
                  <c:v>148</c:v>
                </c:pt>
                <c:pt idx="568">
                  <c:v>157</c:v>
                </c:pt>
                <c:pt idx="569">
                  <c:v>164</c:v>
                </c:pt>
                <c:pt idx="570">
                  <c:v>152</c:v>
                </c:pt>
                <c:pt idx="571">
                  <c:v>162</c:v>
                </c:pt>
                <c:pt idx="572">
                  <c:v>135</c:v>
                </c:pt>
                <c:pt idx="573">
                  <c:v>165</c:v>
                </c:pt>
                <c:pt idx="574">
                  <c:v>143</c:v>
                </c:pt>
                <c:pt idx="575">
                  <c:v>132</c:v>
                </c:pt>
                <c:pt idx="576">
                  <c:v>134</c:v>
                </c:pt>
                <c:pt idx="577">
                  <c:v>167</c:v>
                </c:pt>
                <c:pt idx="578">
                  <c:v>137</c:v>
                </c:pt>
                <c:pt idx="579">
                  <c:v>154</c:v>
                </c:pt>
                <c:pt idx="580">
                  <c:v>130</c:v>
                </c:pt>
                <c:pt idx="581">
                  <c:v>134</c:v>
                </c:pt>
                <c:pt idx="582">
                  <c:v>203</c:v>
                </c:pt>
                <c:pt idx="583">
                  <c:v>148</c:v>
                </c:pt>
                <c:pt idx="584">
                  <c:v>131</c:v>
                </c:pt>
                <c:pt idx="585">
                  <c:v>165</c:v>
                </c:pt>
                <c:pt idx="586">
                  <c:v>161</c:v>
                </c:pt>
                <c:pt idx="587">
                  <c:v>154</c:v>
                </c:pt>
                <c:pt idx="588">
                  <c:v>130</c:v>
                </c:pt>
                <c:pt idx="589">
                  <c:v>130</c:v>
                </c:pt>
                <c:pt idx="590">
                  <c:v>154</c:v>
                </c:pt>
                <c:pt idx="591">
                  <c:v>138</c:v>
                </c:pt>
                <c:pt idx="592">
                  <c:v>130</c:v>
                </c:pt>
                <c:pt idx="593">
                  <c:v>157</c:v>
                </c:pt>
                <c:pt idx="594">
                  <c:v>130</c:v>
                </c:pt>
                <c:pt idx="595">
                  <c:v>161</c:v>
                </c:pt>
                <c:pt idx="596">
                  <c:v>141</c:v>
                </c:pt>
                <c:pt idx="597">
                  <c:v>135</c:v>
                </c:pt>
                <c:pt idx="598">
                  <c:v>154</c:v>
                </c:pt>
                <c:pt idx="599">
                  <c:v>148</c:v>
                </c:pt>
                <c:pt idx="600">
                  <c:v>147</c:v>
                </c:pt>
                <c:pt idx="601">
                  <c:v>197</c:v>
                </c:pt>
                <c:pt idx="602">
                  <c:v>198</c:v>
                </c:pt>
                <c:pt idx="603">
                  <c:v>175</c:v>
                </c:pt>
                <c:pt idx="604">
                  <c:v>174</c:v>
                </c:pt>
                <c:pt idx="605">
                  <c:v>157</c:v>
                </c:pt>
                <c:pt idx="606">
                  <c:v>174</c:v>
                </c:pt>
                <c:pt idx="607">
                  <c:v>135</c:v>
                </c:pt>
                <c:pt idx="608">
                  <c:v>152</c:v>
                </c:pt>
                <c:pt idx="609">
                  <c:v>145</c:v>
                </c:pt>
                <c:pt idx="610">
                  <c:v>164</c:v>
                </c:pt>
                <c:pt idx="611">
                  <c:v>134</c:v>
                </c:pt>
                <c:pt idx="612">
                  <c:v>154</c:v>
                </c:pt>
                <c:pt idx="613">
                  <c:v>167</c:v>
                </c:pt>
                <c:pt idx="614">
                  <c:v>158</c:v>
                </c:pt>
                <c:pt idx="615">
                  <c:v>147</c:v>
                </c:pt>
                <c:pt idx="616">
                  <c:v>165</c:v>
                </c:pt>
                <c:pt idx="617">
                  <c:v>154</c:v>
                </c:pt>
                <c:pt idx="618">
                  <c:v>183</c:v>
                </c:pt>
                <c:pt idx="619">
                  <c:v>135</c:v>
                </c:pt>
                <c:pt idx="620">
                  <c:v>152</c:v>
                </c:pt>
                <c:pt idx="621">
                  <c:v>165</c:v>
                </c:pt>
                <c:pt idx="622">
                  <c:v>147</c:v>
                </c:pt>
                <c:pt idx="623">
                  <c:v>146</c:v>
                </c:pt>
                <c:pt idx="624">
                  <c:v>145</c:v>
                </c:pt>
                <c:pt idx="625">
                  <c:v>147</c:v>
                </c:pt>
                <c:pt idx="626">
                  <c:v>165</c:v>
                </c:pt>
              </c:numCache>
            </c:numRef>
          </c:xVal>
          <c:yVal>
            <c:numRef>
              <c:f>'Weight Working'!$C$2:$C$628</c:f>
              <c:numCache>
                <c:formatCode>_-* #,##0_-;\-* #,##0_-;_-* "-"??_-;_-@_-</c:formatCode>
                <c:ptCount val="627"/>
                <c:pt idx="0">
                  <c:v>660</c:v>
                </c:pt>
                <c:pt idx="1">
                  <c:v>412</c:v>
                </c:pt>
                <c:pt idx="2">
                  <c:v>523</c:v>
                </c:pt>
                <c:pt idx="3">
                  <c:v>499</c:v>
                </c:pt>
                <c:pt idx="4">
                  <c:v>480</c:v>
                </c:pt>
                <c:pt idx="5">
                  <c:v>428</c:v>
                </c:pt>
                <c:pt idx="6">
                  <c:v>636</c:v>
                </c:pt>
                <c:pt idx="7">
                  <c:v>977</c:v>
                </c:pt>
                <c:pt idx="8">
                  <c:v>374</c:v>
                </c:pt>
                <c:pt idx="9">
                  <c:v>678</c:v>
                </c:pt>
                <c:pt idx="10">
                  <c:v>727</c:v>
                </c:pt>
                <c:pt idx="11">
                  <c:v>372</c:v>
                </c:pt>
                <c:pt idx="12">
                  <c:v>463</c:v>
                </c:pt>
                <c:pt idx="13">
                  <c:v>590</c:v>
                </c:pt>
                <c:pt idx="14">
                  <c:v>620</c:v>
                </c:pt>
                <c:pt idx="15">
                  <c:v>762</c:v>
                </c:pt>
                <c:pt idx="16">
                  <c:v>435</c:v>
                </c:pt>
                <c:pt idx="17">
                  <c:v>378</c:v>
                </c:pt>
                <c:pt idx="18">
                  <c:v>588</c:v>
                </c:pt>
                <c:pt idx="19">
                  <c:v>414</c:v>
                </c:pt>
                <c:pt idx="20">
                  <c:v>403</c:v>
                </c:pt>
                <c:pt idx="21">
                  <c:v>451</c:v>
                </c:pt>
                <c:pt idx="22">
                  <c:v>568</c:v>
                </c:pt>
                <c:pt idx="23">
                  <c:v>491</c:v>
                </c:pt>
                <c:pt idx="24">
                  <c:v>452</c:v>
                </c:pt>
                <c:pt idx="25">
                  <c:v>485</c:v>
                </c:pt>
                <c:pt idx="26">
                  <c:v>486</c:v>
                </c:pt>
                <c:pt idx="27">
                  <c:v>368</c:v>
                </c:pt>
                <c:pt idx="28">
                  <c:v>374</c:v>
                </c:pt>
                <c:pt idx="29">
                  <c:v>475</c:v>
                </c:pt>
                <c:pt idx="30">
                  <c:v>389</c:v>
                </c:pt>
                <c:pt idx="31">
                  <c:v>560</c:v>
                </c:pt>
                <c:pt idx="32">
                  <c:v>484</c:v>
                </c:pt>
                <c:pt idx="33">
                  <c:v>579</c:v>
                </c:pt>
                <c:pt idx="34">
                  <c:v>418</c:v>
                </c:pt>
                <c:pt idx="35">
                  <c:v>415</c:v>
                </c:pt>
                <c:pt idx="36">
                  <c:v>458</c:v>
                </c:pt>
                <c:pt idx="37">
                  <c:v>390</c:v>
                </c:pt>
                <c:pt idx="38">
                  <c:v>400</c:v>
                </c:pt>
                <c:pt idx="39">
                  <c:v>446</c:v>
                </c:pt>
                <c:pt idx="40">
                  <c:v>1087</c:v>
                </c:pt>
                <c:pt idx="41">
                  <c:v>632</c:v>
                </c:pt>
                <c:pt idx="42">
                  <c:v>1470</c:v>
                </c:pt>
                <c:pt idx="43">
                  <c:v>1470</c:v>
                </c:pt>
                <c:pt idx="44">
                  <c:v>1070</c:v>
                </c:pt>
                <c:pt idx="45">
                  <c:v>449</c:v>
                </c:pt>
                <c:pt idx="46">
                  <c:v>451</c:v>
                </c:pt>
                <c:pt idx="47">
                  <c:v>687</c:v>
                </c:pt>
                <c:pt idx="48">
                  <c:v>446</c:v>
                </c:pt>
                <c:pt idx="49">
                  <c:v>526</c:v>
                </c:pt>
                <c:pt idx="50">
                  <c:v>590</c:v>
                </c:pt>
                <c:pt idx="51">
                  <c:v>540</c:v>
                </c:pt>
                <c:pt idx="52">
                  <c:v>783</c:v>
                </c:pt>
                <c:pt idx="53">
                  <c:v>833</c:v>
                </c:pt>
                <c:pt idx="54">
                  <c:v>490</c:v>
                </c:pt>
                <c:pt idx="55">
                  <c:v>563</c:v>
                </c:pt>
                <c:pt idx="56">
                  <c:v>774</c:v>
                </c:pt>
                <c:pt idx="57">
                  <c:v>518</c:v>
                </c:pt>
                <c:pt idx="58">
                  <c:v>1446</c:v>
                </c:pt>
                <c:pt idx="59">
                  <c:v>434</c:v>
                </c:pt>
                <c:pt idx="60">
                  <c:v>432</c:v>
                </c:pt>
                <c:pt idx="61">
                  <c:v>530</c:v>
                </c:pt>
                <c:pt idx="62">
                  <c:v>466</c:v>
                </c:pt>
                <c:pt idx="63">
                  <c:v>725</c:v>
                </c:pt>
                <c:pt idx="64">
                  <c:v>825</c:v>
                </c:pt>
                <c:pt idx="65">
                  <c:v>694</c:v>
                </c:pt>
                <c:pt idx="66">
                  <c:v>539</c:v>
                </c:pt>
                <c:pt idx="67">
                  <c:v>501</c:v>
                </c:pt>
                <c:pt idx="68">
                  <c:v>532</c:v>
                </c:pt>
                <c:pt idx="69">
                  <c:v>559</c:v>
                </c:pt>
                <c:pt idx="70">
                  <c:v>538</c:v>
                </c:pt>
                <c:pt idx="71">
                  <c:v>491</c:v>
                </c:pt>
                <c:pt idx="72">
                  <c:v>937</c:v>
                </c:pt>
                <c:pt idx="73">
                  <c:v>659</c:v>
                </c:pt>
                <c:pt idx="74">
                  <c:v>556</c:v>
                </c:pt>
                <c:pt idx="75">
                  <c:v>468</c:v>
                </c:pt>
                <c:pt idx="76">
                  <c:v>476</c:v>
                </c:pt>
                <c:pt idx="77">
                  <c:v>678</c:v>
                </c:pt>
                <c:pt idx="78">
                  <c:v>617</c:v>
                </c:pt>
                <c:pt idx="79">
                  <c:v>479</c:v>
                </c:pt>
                <c:pt idx="80">
                  <c:v>845</c:v>
                </c:pt>
                <c:pt idx="81">
                  <c:v>549</c:v>
                </c:pt>
                <c:pt idx="82">
                  <c:v>524</c:v>
                </c:pt>
                <c:pt idx="83">
                  <c:v>1662</c:v>
                </c:pt>
                <c:pt idx="84">
                  <c:v>506</c:v>
                </c:pt>
                <c:pt idx="85">
                  <c:v>1490</c:v>
                </c:pt>
                <c:pt idx="86">
                  <c:v>390</c:v>
                </c:pt>
                <c:pt idx="87">
                  <c:v>437</c:v>
                </c:pt>
                <c:pt idx="88">
                  <c:v>411</c:v>
                </c:pt>
                <c:pt idx="89">
                  <c:v>580</c:v>
                </c:pt>
                <c:pt idx="90">
                  <c:v>501</c:v>
                </c:pt>
                <c:pt idx="91">
                  <c:v>487</c:v>
                </c:pt>
                <c:pt idx="92">
                  <c:v>651</c:v>
                </c:pt>
                <c:pt idx="93">
                  <c:v>377</c:v>
                </c:pt>
                <c:pt idx="94">
                  <c:v>496</c:v>
                </c:pt>
                <c:pt idx="95">
                  <c:v>579</c:v>
                </c:pt>
                <c:pt idx="96">
                  <c:v>433</c:v>
                </c:pt>
                <c:pt idx="97">
                  <c:v>706</c:v>
                </c:pt>
                <c:pt idx="98">
                  <c:v>369</c:v>
                </c:pt>
                <c:pt idx="99">
                  <c:v>482</c:v>
                </c:pt>
                <c:pt idx="100">
                  <c:v>1240</c:v>
                </c:pt>
                <c:pt idx="101">
                  <c:v>1075</c:v>
                </c:pt>
                <c:pt idx="102">
                  <c:v>432</c:v>
                </c:pt>
                <c:pt idx="103">
                  <c:v>349</c:v>
                </c:pt>
                <c:pt idx="104">
                  <c:v>378</c:v>
                </c:pt>
                <c:pt idx="105">
                  <c:v>476</c:v>
                </c:pt>
                <c:pt idx="106">
                  <c:v>461</c:v>
                </c:pt>
                <c:pt idx="107">
                  <c:v>380</c:v>
                </c:pt>
                <c:pt idx="108">
                  <c:v>312</c:v>
                </c:pt>
                <c:pt idx="109">
                  <c:v>501</c:v>
                </c:pt>
                <c:pt idx="110">
                  <c:v>398</c:v>
                </c:pt>
                <c:pt idx="111">
                  <c:v>404</c:v>
                </c:pt>
                <c:pt idx="112">
                  <c:v>402</c:v>
                </c:pt>
                <c:pt idx="113">
                  <c:v>410</c:v>
                </c:pt>
                <c:pt idx="114">
                  <c:v>441</c:v>
                </c:pt>
                <c:pt idx="115">
                  <c:v>476</c:v>
                </c:pt>
                <c:pt idx="116">
                  <c:v>530</c:v>
                </c:pt>
                <c:pt idx="117">
                  <c:v>488</c:v>
                </c:pt>
                <c:pt idx="118">
                  <c:v>372</c:v>
                </c:pt>
                <c:pt idx="119">
                  <c:v>609</c:v>
                </c:pt>
                <c:pt idx="120">
                  <c:v>486</c:v>
                </c:pt>
                <c:pt idx="121">
                  <c:v>519</c:v>
                </c:pt>
                <c:pt idx="122">
                  <c:v>563</c:v>
                </c:pt>
                <c:pt idx="123">
                  <c:v>669</c:v>
                </c:pt>
                <c:pt idx="124">
                  <c:v>666</c:v>
                </c:pt>
                <c:pt idx="125">
                  <c:v>385</c:v>
                </c:pt>
                <c:pt idx="126">
                  <c:v>436</c:v>
                </c:pt>
                <c:pt idx="127">
                  <c:v>793</c:v>
                </c:pt>
                <c:pt idx="128">
                  <c:v>815</c:v>
                </c:pt>
                <c:pt idx="129">
                  <c:v>737</c:v>
                </c:pt>
                <c:pt idx="130">
                  <c:v>474</c:v>
                </c:pt>
                <c:pt idx="131">
                  <c:v>751</c:v>
                </c:pt>
                <c:pt idx="132">
                  <c:v>715</c:v>
                </c:pt>
                <c:pt idx="133">
                  <c:v>724</c:v>
                </c:pt>
                <c:pt idx="134">
                  <c:v>509</c:v>
                </c:pt>
                <c:pt idx="135">
                  <c:v>497</c:v>
                </c:pt>
                <c:pt idx="136">
                  <c:v>1168</c:v>
                </c:pt>
                <c:pt idx="137">
                  <c:v>742</c:v>
                </c:pt>
                <c:pt idx="138">
                  <c:v>627</c:v>
                </c:pt>
                <c:pt idx="139">
                  <c:v>666</c:v>
                </c:pt>
                <c:pt idx="140">
                  <c:v>657</c:v>
                </c:pt>
                <c:pt idx="141">
                  <c:v>437</c:v>
                </c:pt>
                <c:pt idx="142">
                  <c:v>578</c:v>
                </c:pt>
                <c:pt idx="143">
                  <c:v>709</c:v>
                </c:pt>
                <c:pt idx="144">
                  <c:v>1054</c:v>
                </c:pt>
                <c:pt idx="145">
                  <c:v>579</c:v>
                </c:pt>
                <c:pt idx="146">
                  <c:v>626</c:v>
                </c:pt>
                <c:pt idx="147">
                  <c:v>801</c:v>
                </c:pt>
                <c:pt idx="148">
                  <c:v>456</c:v>
                </c:pt>
                <c:pt idx="149">
                  <c:v>907</c:v>
                </c:pt>
                <c:pt idx="150">
                  <c:v>563</c:v>
                </c:pt>
                <c:pt idx="151">
                  <c:v>560</c:v>
                </c:pt>
                <c:pt idx="152">
                  <c:v>642</c:v>
                </c:pt>
                <c:pt idx="153">
                  <c:v>509</c:v>
                </c:pt>
                <c:pt idx="154">
                  <c:v>694</c:v>
                </c:pt>
                <c:pt idx="155">
                  <c:v>604</c:v>
                </c:pt>
                <c:pt idx="156">
                  <c:v>573</c:v>
                </c:pt>
                <c:pt idx="157">
                  <c:v>634</c:v>
                </c:pt>
                <c:pt idx="158">
                  <c:v>690</c:v>
                </c:pt>
                <c:pt idx="159">
                  <c:v>516</c:v>
                </c:pt>
                <c:pt idx="160">
                  <c:v>547</c:v>
                </c:pt>
                <c:pt idx="161">
                  <c:v>828</c:v>
                </c:pt>
                <c:pt idx="162">
                  <c:v>1071</c:v>
                </c:pt>
                <c:pt idx="163">
                  <c:v>846</c:v>
                </c:pt>
                <c:pt idx="164">
                  <c:v>606</c:v>
                </c:pt>
                <c:pt idx="165">
                  <c:v>722</c:v>
                </c:pt>
                <c:pt idx="166">
                  <c:v>590</c:v>
                </c:pt>
                <c:pt idx="167">
                  <c:v>848</c:v>
                </c:pt>
                <c:pt idx="168">
                  <c:v>355</c:v>
                </c:pt>
                <c:pt idx="169">
                  <c:v>399</c:v>
                </c:pt>
                <c:pt idx="170">
                  <c:v>492</c:v>
                </c:pt>
                <c:pt idx="171">
                  <c:v>678</c:v>
                </c:pt>
                <c:pt idx="172">
                  <c:v>1084</c:v>
                </c:pt>
                <c:pt idx="173">
                  <c:v>731</c:v>
                </c:pt>
                <c:pt idx="174">
                  <c:v>388</c:v>
                </c:pt>
                <c:pt idx="175">
                  <c:v>395</c:v>
                </c:pt>
                <c:pt idx="176">
                  <c:v>472</c:v>
                </c:pt>
                <c:pt idx="177">
                  <c:v>443</c:v>
                </c:pt>
                <c:pt idx="178">
                  <c:v>512</c:v>
                </c:pt>
                <c:pt idx="179">
                  <c:v>461</c:v>
                </c:pt>
                <c:pt idx="180">
                  <c:v>572</c:v>
                </c:pt>
                <c:pt idx="181">
                  <c:v>1000</c:v>
                </c:pt>
                <c:pt idx="182">
                  <c:v>381</c:v>
                </c:pt>
                <c:pt idx="183">
                  <c:v>464</c:v>
                </c:pt>
                <c:pt idx="184">
                  <c:v>437</c:v>
                </c:pt>
                <c:pt idx="185">
                  <c:v>482</c:v>
                </c:pt>
                <c:pt idx="186">
                  <c:v>898</c:v>
                </c:pt>
                <c:pt idx="187">
                  <c:v>766</c:v>
                </c:pt>
                <c:pt idx="188">
                  <c:v>884</c:v>
                </c:pt>
                <c:pt idx="189">
                  <c:v>380</c:v>
                </c:pt>
                <c:pt idx="190">
                  <c:v>368</c:v>
                </c:pt>
                <c:pt idx="191">
                  <c:v>520</c:v>
                </c:pt>
                <c:pt idx="192">
                  <c:v>468</c:v>
                </c:pt>
                <c:pt idx="193">
                  <c:v>950</c:v>
                </c:pt>
                <c:pt idx="194">
                  <c:v>442</c:v>
                </c:pt>
                <c:pt idx="195">
                  <c:v>574</c:v>
                </c:pt>
                <c:pt idx="196">
                  <c:v>673</c:v>
                </c:pt>
                <c:pt idx="197">
                  <c:v>349</c:v>
                </c:pt>
                <c:pt idx="198">
                  <c:v>429</c:v>
                </c:pt>
                <c:pt idx="199">
                  <c:v>651</c:v>
                </c:pt>
                <c:pt idx="200">
                  <c:v>656</c:v>
                </c:pt>
                <c:pt idx="201">
                  <c:v>388</c:v>
                </c:pt>
                <c:pt idx="202">
                  <c:v>312</c:v>
                </c:pt>
                <c:pt idx="203">
                  <c:v>430</c:v>
                </c:pt>
                <c:pt idx="204">
                  <c:v>548</c:v>
                </c:pt>
                <c:pt idx="205">
                  <c:v>544</c:v>
                </c:pt>
                <c:pt idx="206">
                  <c:v>744</c:v>
                </c:pt>
                <c:pt idx="207">
                  <c:v>1064</c:v>
                </c:pt>
                <c:pt idx="208">
                  <c:v>480</c:v>
                </c:pt>
                <c:pt idx="209">
                  <c:v>633</c:v>
                </c:pt>
                <c:pt idx="210">
                  <c:v>430</c:v>
                </c:pt>
                <c:pt idx="211">
                  <c:v>540</c:v>
                </c:pt>
                <c:pt idx="212">
                  <c:v>357</c:v>
                </c:pt>
                <c:pt idx="213">
                  <c:v>546</c:v>
                </c:pt>
                <c:pt idx="214">
                  <c:v>734</c:v>
                </c:pt>
                <c:pt idx="215">
                  <c:v>436</c:v>
                </c:pt>
                <c:pt idx="216">
                  <c:v>430</c:v>
                </c:pt>
                <c:pt idx="217">
                  <c:v>332</c:v>
                </c:pt>
                <c:pt idx="218">
                  <c:v>383</c:v>
                </c:pt>
                <c:pt idx="219">
                  <c:v>480</c:v>
                </c:pt>
                <c:pt idx="220">
                  <c:v>491</c:v>
                </c:pt>
                <c:pt idx="221">
                  <c:v>389</c:v>
                </c:pt>
                <c:pt idx="222">
                  <c:v>486</c:v>
                </c:pt>
                <c:pt idx="223">
                  <c:v>1116</c:v>
                </c:pt>
                <c:pt idx="224">
                  <c:v>591</c:v>
                </c:pt>
                <c:pt idx="225">
                  <c:v>730</c:v>
                </c:pt>
                <c:pt idx="226">
                  <c:v>577</c:v>
                </c:pt>
                <c:pt idx="227">
                  <c:v>426</c:v>
                </c:pt>
                <c:pt idx="228">
                  <c:v>481</c:v>
                </c:pt>
                <c:pt idx="229">
                  <c:v>892</c:v>
                </c:pt>
                <c:pt idx="230">
                  <c:v>406</c:v>
                </c:pt>
                <c:pt idx="231">
                  <c:v>826</c:v>
                </c:pt>
                <c:pt idx="232">
                  <c:v>426</c:v>
                </c:pt>
                <c:pt idx="233">
                  <c:v>461</c:v>
                </c:pt>
                <c:pt idx="234">
                  <c:v>402</c:v>
                </c:pt>
                <c:pt idx="235">
                  <c:v>511</c:v>
                </c:pt>
                <c:pt idx="236">
                  <c:v>448</c:v>
                </c:pt>
                <c:pt idx="237">
                  <c:v>637</c:v>
                </c:pt>
                <c:pt idx="238">
                  <c:v>425</c:v>
                </c:pt>
                <c:pt idx="239">
                  <c:v>400</c:v>
                </c:pt>
                <c:pt idx="240">
                  <c:v>953</c:v>
                </c:pt>
                <c:pt idx="241">
                  <c:v>531</c:v>
                </c:pt>
                <c:pt idx="242">
                  <c:v>519</c:v>
                </c:pt>
                <c:pt idx="243">
                  <c:v>392</c:v>
                </c:pt>
                <c:pt idx="244">
                  <c:v>386</c:v>
                </c:pt>
                <c:pt idx="245">
                  <c:v>638</c:v>
                </c:pt>
                <c:pt idx="246">
                  <c:v>723</c:v>
                </c:pt>
                <c:pt idx="247">
                  <c:v>501</c:v>
                </c:pt>
                <c:pt idx="248">
                  <c:v>431</c:v>
                </c:pt>
                <c:pt idx="249">
                  <c:v>667</c:v>
                </c:pt>
                <c:pt idx="250">
                  <c:v>993</c:v>
                </c:pt>
                <c:pt idx="251">
                  <c:v>1328</c:v>
                </c:pt>
                <c:pt idx="252">
                  <c:v>461</c:v>
                </c:pt>
                <c:pt idx="253">
                  <c:v>503</c:v>
                </c:pt>
                <c:pt idx="254">
                  <c:v>431</c:v>
                </c:pt>
                <c:pt idx="255">
                  <c:v>442</c:v>
                </c:pt>
                <c:pt idx="256">
                  <c:v>602</c:v>
                </c:pt>
                <c:pt idx="257">
                  <c:v>453</c:v>
                </c:pt>
                <c:pt idx="258">
                  <c:v>484</c:v>
                </c:pt>
                <c:pt idx="259">
                  <c:v>583</c:v>
                </c:pt>
                <c:pt idx="260">
                  <c:v>702</c:v>
                </c:pt>
                <c:pt idx="261">
                  <c:v>644</c:v>
                </c:pt>
                <c:pt idx="262">
                  <c:v>345</c:v>
                </c:pt>
                <c:pt idx="263">
                  <c:v>892</c:v>
                </c:pt>
                <c:pt idx="264">
                  <c:v>704</c:v>
                </c:pt>
                <c:pt idx="265">
                  <c:v>534</c:v>
                </c:pt>
                <c:pt idx="266">
                  <c:v>682</c:v>
                </c:pt>
                <c:pt idx="267">
                  <c:v>705</c:v>
                </c:pt>
                <c:pt idx="268">
                  <c:v>770</c:v>
                </c:pt>
                <c:pt idx="269">
                  <c:v>419</c:v>
                </c:pt>
                <c:pt idx="270">
                  <c:v>416</c:v>
                </c:pt>
                <c:pt idx="271">
                  <c:v>445</c:v>
                </c:pt>
                <c:pt idx="272">
                  <c:v>393</c:v>
                </c:pt>
                <c:pt idx="273">
                  <c:v>402</c:v>
                </c:pt>
                <c:pt idx="274">
                  <c:v>652</c:v>
                </c:pt>
                <c:pt idx="275">
                  <c:v>658</c:v>
                </c:pt>
                <c:pt idx="276">
                  <c:v>425</c:v>
                </c:pt>
                <c:pt idx="277">
                  <c:v>434</c:v>
                </c:pt>
                <c:pt idx="278">
                  <c:v>377</c:v>
                </c:pt>
                <c:pt idx="279">
                  <c:v>553</c:v>
                </c:pt>
                <c:pt idx="280">
                  <c:v>357</c:v>
                </c:pt>
                <c:pt idx="281">
                  <c:v>407</c:v>
                </c:pt>
                <c:pt idx="282">
                  <c:v>523</c:v>
                </c:pt>
                <c:pt idx="283">
                  <c:v>370</c:v>
                </c:pt>
                <c:pt idx="284">
                  <c:v>400</c:v>
                </c:pt>
                <c:pt idx="285">
                  <c:v>423</c:v>
                </c:pt>
                <c:pt idx="286">
                  <c:v>402</c:v>
                </c:pt>
                <c:pt idx="287">
                  <c:v>316</c:v>
                </c:pt>
                <c:pt idx="288">
                  <c:v>455</c:v>
                </c:pt>
                <c:pt idx="289">
                  <c:v>338</c:v>
                </c:pt>
                <c:pt idx="290">
                  <c:v>361</c:v>
                </c:pt>
                <c:pt idx="291">
                  <c:v>731</c:v>
                </c:pt>
                <c:pt idx="292">
                  <c:v>380</c:v>
                </c:pt>
                <c:pt idx="293">
                  <c:v>625</c:v>
                </c:pt>
                <c:pt idx="294">
                  <c:v>413</c:v>
                </c:pt>
                <c:pt idx="295">
                  <c:v>850</c:v>
                </c:pt>
                <c:pt idx="296">
                  <c:v>617</c:v>
                </c:pt>
                <c:pt idx="297">
                  <c:v>512</c:v>
                </c:pt>
                <c:pt idx="298">
                  <c:v>476</c:v>
                </c:pt>
                <c:pt idx="299">
                  <c:v>503</c:v>
                </c:pt>
                <c:pt idx="300">
                  <c:v>966</c:v>
                </c:pt>
                <c:pt idx="301">
                  <c:v>968</c:v>
                </c:pt>
                <c:pt idx="302">
                  <c:v>424</c:v>
                </c:pt>
                <c:pt idx="303">
                  <c:v>717</c:v>
                </c:pt>
                <c:pt idx="304">
                  <c:v>445</c:v>
                </c:pt>
                <c:pt idx="305">
                  <c:v>597</c:v>
                </c:pt>
                <c:pt idx="306">
                  <c:v>399</c:v>
                </c:pt>
                <c:pt idx="307">
                  <c:v>509</c:v>
                </c:pt>
                <c:pt idx="308">
                  <c:v>805</c:v>
                </c:pt>
                <c:pt idx="309">
                  <c:v>403</c:v>
                </c:pt>
                <c:pt idx="310">
                  <c:v>625</c:v>
                </c:pt>
                <c:pt idx="311">
                  <c:v>569</c:v>
                </c:pt>
                <c:pt idx="312">
                  <c:v>764</c:v>
                </c:pt>
                <c:pt idx="313">
                  <c:v>441</c:v>
                </c:pt>
                <c:pt idx="314">
                  <c:v>1043</c:v>
                </c:pt>
                <c:pt idx="315">
                  <c:v>383</c:v>
                </c:pt>
                <c:pt idx="316">
                  <c:v>456</c:v>
                </c:pt>
                <c:pt idx="317">
                  <c:v>447</c:v>
                </c:pt>
                <c:pt idx="318">
                  <c:v>460</c:v>
                </c:pt>
                <c:pt idx="319">
                  <c:v>632</c:v>
                </c:pt>
                <c:pt idx="320">
                  <c:v>440</c:v>
                </c:pt>
                <c:pt idx="321">
                  <c:v>609</c:v>
                </c:pt>
                <c:pt idx="322">
                  <c:v>430</c:v>
                </c:pt>
                <c:pt idx="323">
                  <c:v>475</c:v>
                </c:pt>
                <c:pt idx="324">
                  <c:v>1085</c:v>
                </c:pt>
                <c:pt idx="325">
                  <c:v>551</c:v>
                </c:pt>
                <c:pt idx="326">
                  <c:v>594</c:v>
                </c:pt>
                <c:pt idx="327">
                  <c:v>514</c:v>
                </c:pt>
                <c:pt idx="328">
                  <c:v>613</c:v>
                </c:pt>
                <c:pt idx="329">
                  <c:v>435</c:v>
                </c:pt>
                <c:pt idx="330">
                  <c:v>458</c:v>
                </c:pt>
                <c:pt idx="331">
                  <c:v>754</c:v>
                </c:pt>
                <c:pt idx="332">
                  <c:v>503</c:v>
                </c:pt>
                <c:pt idx="333">
                  <c:v>512</c:v>
                </c:pt>
                <c:pt idx="334">
                  <c:v>527</c:v>
                </c:pt>
                <c:pt idx="335">
                  <c:v>551</c:v>
                </c:pt>
                <c:pt idx="336">
                  <c:v>534</c:v>
                </c:pt>
                <c:pt idx="337">
                  <c:v>490</c:v>
                </c:pt>
                <c:pt idx="338">
                  <c:v>523</c:v>
                </c:pt>
                <c:pt idx="339">
                  <c:v>431</c:v>
                </c:pt>
                <c:pt idx="340">
                  <c:v>434</c:v>
                </c:pt>
                <c:pt idx="341">
                  <c:v>555</c:v>
                </c:pt>
                <c:pt idx="342">
                  <c:v>352</c:v>
                </c:pt>
                <c:pt idx="343">
                  <c:v>590</c:v>
                </c:pt>
                <c:pt idx="344">
                  <c:v>595</c:v>
                </c:pt>
                <c:pt idx="345">
                  <c:v>333</c:v>
                </c:pt>
                <c:pt idx="346">
                  <c:v>1156</c:v>
                </c:pt>
                <c:pt idx="347">
                  <c:v>758</c:v>
                </c:pt>
                <c:pt idx="348">
                  <c:v>635</c:v>
                </c:pt>
                <c:pt idx="349">
                  <c:v>519</c:v>
                </c:pt>
                <c:pt idx="350">
                  <c:v>459</c:v>
                </c:pt>
                <c:pt idx="351">
                  <c:v>663</c:v>
                </c:pt>
                <c:pt idx="352">
                  <c:v>687</c:v>
                </c:pt>
                <c:pt idx="353">
                  <c:v>372</c:v>
                </c:pt>
                <c:pt idx="354">
                  <c:v>397</c:v>
                </c:pt>
                <c:pt idx="355">
                  <c:v>673</c:v>
                </c:pt>
                <c:pt idx="356">
                  <c:v>616</c:v>
                </c:pt>
                <c:pt idx="357">
                  <c:v>331</c:v>
                </c:pt>
                <c:pt idx="358">
                  <c:v>790</c:v>
                </c:pt>
                <c:pt idx="359">
                  <c:v>384</c:v>
                </c:pt>
                <c:pt idx="360">
                  <c:v>287</c:v>
                </c:pt>
                <c:pt idx="361">
                  <c:v>725</c:v>
                </c:pt>
                <c:pt idx="362">
                  <c:v>407</c:v>
                </c:pt>
                <c:pt idx="363">
                  <c:v>591</c:v>
                </c:pt>
                <c:pt idx="364">
                  <c:v>691</c:v>
                </c:pt>
                <c:pt idx="365">
                  <c:v>576</c:v>
                </c:pt>
                <c:pt idx="366">
                  <c:v>593</c:v>
                </c:pt>
                <c:pt idx="367">
                  <c:v>290</c:v>
                </c:pt>
                <c:pt idx="368">
                  <c:v>745</c:v>
                </c:pt>
                <c:pt idx="369">
                  <c:v>786</c:v>
                </c:pt>
                <c:pt idx="370">
                  <c:v>330</c:v>
                </c:pt>
                <c:pt idx="371">
                  <c:v>624</c:v>
                </c:pt>
                <c:pt idx="372">
                  <c:v>571</c:v>
                </c:pt>
                <c:pt idx="373">
                  <c:v>641</c:v>
                </c:pt>
                <c:pt idx="374">
                  <c:v>367</c:v>
                </c:pt>
                <c:pt idx="375">
                  <c:v>393</c:v>
                </c:pt>
                <c:pt idx="376">
                  <c:v>1012</c:v>
                </c:pt>
                <c:pt idx="377">
                  <c:v>352</c:v>
                </c:pt>
                <c:pt idx="378">
                  <c:v>383</c:v>
                </c:pt>
                <c:pt idx="379">
                  <c:v>382</c:v>
                </c:pt>
                <c:pt idx="380">
                  <c:v>370</c:v>
                </c:pt>
                <c:pt idx="381">
                  <c:v>488</c:v>
                </c:pt>
                <c:pt idx="382">
                  <c:v>451</c:v>
                </c:pt>
                <c:pt idx="383">
                  <c:v>373</c:v>
                </c:pt>
                <c:pt idx="384">
                  <c:v>448</c:v>
                </c:pt>
                <c:pt idx="385">
                  <c:v>378</c:v>
                </c:pt>
                <c:pt idx="386">
                  <c:v>580</c:v>
                </c:pt>
                <c:pt idx="387">
                  <c:v>517</c:v>
                </c:pt>
                <c:pt idx="388">
                  <c:v>445</c:v>
                </c:pt>
                <c:pt idx="389">
                  <c:v>524</c:v>
                </c:pt>
                <c:pt idx="390">
                  <c:v>640</c:v>
                </c:pt>
                <c:pt idx="391">
                  <c:v>456</c:v>
                </c:pt>
                <c:pt idx="392">
                  <c:v>393</c:v>
                </c:pt>
                <c:pt idx="393">
                  <c:v>430</c:v>
                </c:pt>
                <c:pt idx="394">
                  <c:v>509</c:v>
                </c:pt>
                <c:pt idx="395">
                  <c:v>621</c:v>
                </c:pt>
                <c:pt idx="396">
                  <c:v>413</c:v>
                </c:pt>
                <c:pt idx="397">
                  <c:v>406</c:v>
                </c:pt>
                <c:pt idx="398">
                  <c:v>433</c:v>
                </c:pt>
                <c:pt idx="399">
                  <c:v>567</c:v>
                </c:pt>
                <c:pt idx="400">
                  <c:v>445</c:v>
                </c:pt>
                <c:pt idx="401">
                  <c:v>457</c:v>
                </c:pt>
                <c:pt idx="402">
                  <c:v>379</c:v>
                </c:pt>
                <c:pt idx="403">
                  <c:v>557</c:v>
                </c:pt>
                <c:pt idx="404">
                  <c:v>607</c:v>
                </c:pt>
                <c:pt idx="405">
                  <c:v>381</c:v>
                </c:pt>
                <c:pt idx="406">
                  <c:v>397</c:v>
                </c:pt>
                <c:pt idx="407">
                  <c:v>574</c:v>
                </c:pt>
                <c:pt idx="408">
                  <c:v>445</c:v>
                </c:pt>
                <c:pt idx="409">
                  <c:v>345</c:v>
                </c:pt>
                <c:pt idx="410">
                  <c:v>599</c:v>
                </c:pt>
                <c:pt idx="411">
                  <c:v>404</c:v>
                </c:pt>
                <c:pt idx="412">
                  <c:v>679</c:v>
                </c:pt>
                <c:pt idx="413">
                  <c:v>1033</c:v>
                </c:pt>
                <c:pt idx="414">
                  <c:v>386</c:v>
                </c:pt>
                <c:pt idx="415">
                  <c:v>1142</c:v>
                </c:pt>
                <c:pt idx="416">
                  <c:v>1133</c:v>
                </c:pt>
                <c:pt idx="417">
                  <c:v>619</c:v>
                </c:pt>
                <c:pt idx="418">
                  <c:v>415</c:v>
                </c:pt>
                <c:pt idx="419">
                  <c:v>1512</c:v>
                </c:pt>
                <c:pt idx="420">
                  <c:v>366</c:v>
                </c:pt>
                <c:pt idx="421">
                  <c:v>541</c:v>
                </c:pt>
                <c:pt idx="422">
                  <c:v>380</c:v>
                </c:pt>
                <c:pt idx="423">
                  <c:v>912</c:v>
                </c:pt>
                <c:pt idx="424">
                  <c:v>646</c:v>
                </c:pt>
                <c:pt idx="425">
                  <c:v>421</c:v>
                </c:pt>
                <c:pt idx="426">
                  <c:v>546</c:v>
                </c:pt>
                <c:pt idx="427">
                  <c:v>586</c:v>
                </c:pt>
                <c:pt idx="428">
                  <c:v>576</c:v>
                </c:pt>
                <c:pt idx="429">
                  <c:v>382</c:v>
                </c:pt>
                <c:pt idx="430">
                  <c:v>935</c:v>
                </c:pt>
                <c:pt idx="431">
                  <c:v>373</c:v>
                </c:pt>
                <c:pt idx="432">
                  <c:v>905</c:v>
                </c:pt>
                <c:pt idx="433">
                  <c:v>388</c:v>
                </c:pt>
                <c:pt idx="434">
                  <c:v>412</c:v>
                </c:pt>
                <c:pt idx="435">
                  <c:v>552</c:v>
                </c:pt>
                <c:pt idx="436">
                  <c:v>366</c:v>
                </c:pt>
                <c:pt idx="437">
                  <c:v>459</c:v>
                </c:pt>
                <c:pt idx="438">
                  <c:v>712</c:v>
                </c:pt>
                <c:pt idx="439">
                  <c:v>432</c:v>
                </c:pt>
                <c:pt idx="440">
                  <c:v>424</c:v>
                </c:pt>
                <c:pt idx="441">
                  <c:v>344</c:v>
                </c:pt>
                <c:pt idx="442">
                  <c:v>451</c:v>
                </c:pt>
                <c:pt idx="443">
                  <c:v>751</c:v>
                </c:pt>
                <c:pt idx="444">
                  <c:v>425</c:v>
                </c:pt>
                <c:pt idx="445">
                  <c:v>352</c:v>
                </c:pt>
                <c:pt idx="446">
                  <c:v>341</c:v>
                </c:pt>
                <c:pt idx="447">
                  <c:v>493</c:v>
                </c:pt>
                <c:pt idx="448">
                  <c:v>675</c:v>
                </c:pt>
                <c:pt idx="449">
                  <c:v>467</c:v>
                </c:pt>
                <c:pt idx="450">
                  <c:v>598</c:v>
                </c:pt>
                <c:pt idx="451">
                  <c:v>530</c:v>
                </c:pt>
                <c:pt idx="452">
                  <c:v>914</c:v>
                </c:pt>
                <c:pt idx="453">
                  <c:v>474</c:v>
                </c:pt>
                <c:pt idx="454">
                  <c:v>672</c:v>
                </c:pt>
                <c:pt idx="455">
                  <c:v>380</c:v>
                </c:pt>
                <c:pt idx="456">
                  <c:v>506</c:v>
                </c:pt>
                <c:pt idx="457">
                  <c:v>429</c:v>
                </c:pt>
                <c:pt idx="458">
                  <c:v>418</c:v>
                </c:pt>
                <c:pt idx="459">
                  <c:v>721</c:v>
                </c:pt>
                <c:pt idx="460">
                  <c:v>769</c:v>
                </c:pt>
                <c:pt idx="461">
                  <c:v>887</c:v>
                </c:pt>
                <c:pt idx="462">
                  <c:v>590</c:v>
                </c:pt>
                <c:pt idx="463">
                  <c:v>497</c:v>
                </c:pt>
                <c:pt idx="464">
                  <c:v>405</c:v>
                </c:pt>
                <c:pt idx="465">
                  <c:v>441</c:v>
                </c:pt>
                <c:pt idx="466">
                  <c:v>581</c:v>
                </c:pt>
                <c:pt idx="467">
                  <c:v>945</c:v>
                </c:pt>
                <c:pt idx="468">
                  <c:v>997</c:v>
                </c:pt>
                <c:pt idx="469">
                  <c:v>825</c:v>
                </c:pt>
                <c:pt idx="470">
                  <c:v>710</c:v>
                </c:pt>
                <c:pt idx="471">
                  <c:v>1232</c:v>
                </c:pt>
                <c:pt idx="472">
                  <c:v>1398</c:v>
                </c:pt>
                <c:pt idx="473">
                  <c:v>683</c:v>
                </c:pt>
                <c:pt idx="474">
                  <c:v>378</c:v>
                </c:pt>
                <c:pt idx="475">
                  <c:v>468</c:v>
                </c:pt>
                <c:pt idx="476">
                  <c:v>465</c:v>
                </c:pt>
                <c:pt idx="477">
                  <c:v>468</c:v>
                </c:pt>
                <c:pt idx="478">
                  <c:v>692</c:v>
                </c:pt>
                <c:pt idx="479">
                  <c:v>468</c:v>
                </c:pt>
                <c:pt idx="480">
                  <c:v>557</c:v>
                </c:pt>
                <c:pt idx="481">
                  <c:v>1382</c:v>
                </c:pt>
                <c:pt idx="482">
                  <c:v>705</c:v>
                </c:pt>
                <c:pt idx="483">
                  <c:v>451</c:v>
                </c:pt>
                <c:pt idx="484">
                  <c:v>467</c:v>
                </c:pt>
                <c:pt idx="485">
                  <c:v>564</c:v>
                </c:pt>
                <c:pt idx="486">
                  <c:v>672</c:v>
                </c:pt>
                <c:pt idx="487">
                  <c:v>1295</c:v>
                </c:pt>
                <c:pt idx="488">
                  <c:v>652</c:v>
                </c:pt>
                <c:pt idx="489">
                  <c:v>645</c:v>
                </c:pt>
                <c:pt idx="490">
                  <c:v>685</c:v>
                </c:pt>
                <c:pt idx="491">
                  <c:v>434</c:v>
                </c:pt>
                <c:pt idx="492">
                  <c:v>773</c:v>
                </c:pt>
                <c:pt idx="493">
                  <c:v>405</c:v>
                </c:pt>
                <c:pt idx="494">
                  <c:v>532</c:v>
                </c:pt>
                <c:pt idx="495">
                  <c:v>690</c:v>
                </c:pt>
                <c:pt idx="496">
                  <c:v>648</c:v>
                </c:pt>
                <c:pt idx="497">
                  <c:v>708</c:v>
                </c:pt>
                <c:pt idx="498">
                  <c:v>1721</c:v>
                </c:pt>
                <c:pt idx="499">
                  <c:v>572</c:v>
                </c:pt>
                <c:pt idx="500">
                  <c:v>605</c:v>
                </c:pt>
                <c:pt idx="501">
                  <c:v>453</c:v>
                </c:pt>
                <c:pt idx="502">
                  <c:v>575</c:v>
                </c:pt>
                <c:pt idx="503">
                  <c:v>581</c:v>
                </c:pt>
                <c:pt idx="504">
                  <c:v>427</c:v>
                </c:pt>
                <c:pt idx="505">
                  <c:v>474</c:v>
                </c:pt>
                <c:pt idx="506">
                  <c:v>430</c:v>
                </c:pt>
                <c:pt idx="507">
                  <c:v>581</c:v>
                </c:pt>
                <c:pt idx="508">
                  <c:v>489</c:v>
                </c:pt>
                <c:pt idx="509">
                  <c:v>718</c:v>
                </c:pt>
                <c:pt idx="510">
                  <c:v>355</c:v>
                </c:pt>
                <c:pt idx="511">
                  <c:v>508</c:v>
                </c:pt>
                <c:pt idx="512">
                  <c:v>470</c:v>
                </c:pt>
                <c:pt idx="513">
                  <c:v>466</c:v>
                </c:pt>
                <c:pt idx="514">
                  <c:v>678</c:v>
                </c:pt>
                <c:pt idx="515">
                  <c:v>498</c:v>
                </c:pt>
                <c:pt idx="516">
                  <c:v>687</c:v>
                </c:pt>
                <c:pt idx="517">
                  <c:v>576</c:v>
                </c:pt>
                <c:pt idx="518">
                  <c:v>331</c:v>
                </c:pt>
                <c:pt idx="519">
                  <c:v>423</c:v>
                </c:pt>
                <c:pt idx="520">
                  <c:v>470</c:v>
                </c:pt>
                <c:pt idx="521">
                  <c:v>430</c:v>
                </c:pt>
                <c:pt idx="522">
                  <c:v>491</c:v>
                </c:pt>
                <c:pt idx="523">
                  <c:v>649</c:v>
                </c:pt>
                <c:pt idx="524">
                  <c:v>522</c:v>
                </c:pt>
                <c:pt idx="525">
                  <c:v>412</c:v>
                </c:pt>
                <c:pt idx="526">
                  <c:v>630</c:v>
                </c:pt>
                <c:pt idx="527">
                  <c:v>418</c:v>
                </c:pt>
                <c:pt idx="528">
                  <c:v>380</c:v>
                </c:pt>
                <c:pt idx="529">
                  <c:v>779</c:v>
                </c:pt>
                <c:pt idx="530">
                  <c:v>389</c:v>
                </c:pt>
                <c:pt idx="531">
                  <c:v>665</c:v>
                </c:pt>
                <c:pt idx="532">
                  <c:v>384</c:v>
                </c:pt>
                <c:pt idx="533">
                  <c:v>735</c:v>
                </c:pt>
                <c:pt idx="534">
                  <c:v>757</c:v>
                </c:pt>
                <c:pt idx="535">
                  <c:v>472</c:v>
                </c:pt>
                <c:pt idx="536">
                  <c:v>416</c:v>
                </c:pt>
                <c:pt idx="537">
                  <c:v>368</c:v>
                </c:pt>
                <c:pt idx="538">
                  <c:v>560</c:v>
                </c:pt>
                <c:pt idx="539">
                  <c:v>483</c:v>
                </c:pt>
                <c:pt idx="540">
                  <c:v>591</c:v>
                </c:pt>
                <c:pt idx="541">
                  <c:v>333</c:v>
                </c:pt>
                <c:pt idx="542">
                  <c:v>389</c:v>
                </c:pt>
                <c:pt idx="543">
                  <c:v>477</c:v>
                </c:pt>
                <c:pt idx="544">
                  <c:v>550</c:v>
                </c:pt>
                <c:pt idx="545">
                  <c:v>365</c:v>
                </c:pt>
                <c:pt idx="546">
                  <c:v>398</c:v>
                </c:pt>
                <c:pt idx="547">
                  <c:v>673</c:v>
                </c:pt>
                <c:pt idx="548">
                  <c:v>428</c:v>
                </c:pt>
                <c:pt idx="549">
                  <c:v>1229</c:v>
                </c:pt>
                <c:pt idx="550">
                  <c:v>635</c:v>
                </c:pt>
                <c:pt idx="551">
                  <c:v>399</c:v>
                </c:pt>
                <c:pt idx="552">
                  <c:v>316</c:v>
                </c:pt>
                <c:pt idx="553">
                  <c:v>336</c:v>
                </c:pt>
                <c:pt idx="554">
                  <c:v>512</c:v>
                </c:pt>
                <c:pt idx="555">
                  <c:v>540</c:v>
                </c:pt>
                <c:pt idx="556">
                  <c:v>326</c:v>
                </c:pt>
                <c:pt idx="557">
                  <c:v>709</c:v>
                </c:pt>
                <c:pt idx="558">
                  <c:v>648</c:v>
                </c:pt>
                <c:pt idx="559">
                  <c:v>538</c:v>
                </c:pt>
                <c:pt idx="560">
                  <c:v>425</c:v>
                </c:pt>
                <c:pt idx="561">
                  <c:v>406</c:v>
                </c:pt>
                <c:pt idx="562">
                  <c:v>343</c:v>
                </c:pt>
                <c:pt idx="563">
                  <c:v>941</c:v>
                </c:pt>
                <c:pt idx="564">
                  <c:v>485</c:v>
                </c:pt>
                <c:pt idx="565">
                  <c:v>442</c:v>
                </c:pt>
                <c:pt idx="566">
                  <c:v>335</c:v>
                </c:pt>
                <c:pt idx="567">
                  <c:v>581</c:v>
                </c:pt>
                <c:pt idx="568">
                  <c:v>703</c:v>
                </c:pt>
                <c:pt idx="569">
                  <c:v>804</c:v>
                </c:pt>
                <c:pt idx="570">
                  <c:v>777</c:v>
                </c:pt>
                <c:pt idx="571">
                  <c:v>806</c:v>
                </c:pt>
                <c:pt idx="572">
                  <c:v>405</c:v>
                </c:pt>
                <c:pt idx="573">
                  <c:v>695</c:v>
                </c:pt>
                <c:pt idx="574">
                  <c:v>542</c:v>
                </c:pt>
                <c:pt idx="575">
                  <c:v>372</c:v>
                </c:pt>
                <c:pt idx="576">
                  <c:v>472</c:v>
                </c:pt>
                <c:pt idx="577">
                  <c:v>604</c:v>
                </c:pt>
                <c:pt idx="578">
                  <c:v>397</c:v>
                </c:pt>
                <c:pt idx="579">
                  <c:v>667</c:v>
                </c:pt>
                <c:pt idx="580">
                  <c:v>320</c:v>
                </c:pt>
                <c:pt idx="581">
                  <c:v>406</c:v>
                </c:pt>
                <c:pt idx="582">
                  <c:v>1633</c:v>
                </c:pt>
                <c:pt idx="583">
                  <c:v>520</c:v>
                </c:pt>
                <c:pt idx="584">
                  <c:v>332</c:v>
                </c:pt>
                <c:pt idx="585">
                  <c:v>701</c:v>
                </c:pt>
                <c:pt idx="586">
                  <c:v>591</c:v>
                </c:pt>
                <c:pt idx="587">
                  <c:v>468</c:v>
                </c:pt>
                <c:pt idx="588">
                  <c:v>343</c:v>
                </c:pt>
                <c:pt idx="589">
                  <c:v>338</c:v>
                </c:pt>
                <c:pt idx="590">
                  <c:v>725</c:v>
                </c:pt>
                <c:pt idx="591">
                  <c:v>459</c:v>
                </c:pt>
                <c:pt idx="592">
                  <c:v>329</c:v>
                </c:pt>
                <c:pt idx="593">
                  <c:v>720</c:v>
                </c:pt>
                <c:pt idx="594">
                  <c:v>327</c:v>
                </c:pt>
                <c:pt idx="595">
                  <c:v>671</c:v>
                </c:pt>
                <c:pt idx="596">
                  <c:v>469</c:v>
                </c:pt>
                <c:pt idx="597">
                  <c:v>384</c:v>
                </c:pt>
                <c:pt idx="598">
                  <c:v>620</c:v>
                </c:pt>
                <c:pt idx="599">
                  <c:v>518</c:v>
                </c:pt>
                <c:pt idx="600">
                  <c:v>396</c:v>
                </c:pt>
                <c:pt idx="601">
                  <c:v>1120</c:v>
                </c:pt>
                <c:pt idx="602">
                  <c:v>1415</c:v>
                </c:pt>
                <c:pt idx="603">
                  <c:v>1049</c:v>
                </c:pt>
                <c:pt idx="604">
                  <c:v>620</c:v>
                </c:pt>
                <c:pt idx="605">
                  <c:v>816</c:v>
                </c:pt>
                <c:pt idx="606">
                  <c:v>1023</c:v>
                </c:pt>
                <c:pt idx="607">
                  <c:v>397</c:v>
                </c:pt>
                <c:pt idx="608">
                  <c:v>641</c:v>
                </c:pt>
                <c:pt idx="609">
                  <c:v>470</c:v>
                </c:pt>
                <c:pt idx="610">
                  <c:v>607</c:v>
                </c:pt>
                <c:pt idx="611">
                  <c:v>422</c:v>
                </c:pt>
                <c:pt idx="612">
                  <c:v>694</c:v>
                </c:pt>
                <c:pt idx="613">
                  <c:v>442</c:v>
                </c:pt>
                <c:pt idx="614">
                  <c:v>781</c:v>
                </c:pt>
                <c:pt idx="615">
                  <c:v>719</c:v>
                </c:pt>
                <c:pt idx="616">
                  <c:v>662</c:v>
                </c:pt>
                <c:pt idx="617">
                  <c:v>565</c:v>
                </c:pt>
                <c:pt idx="618">
                  <c:v>1162</c:v>
                </c:pt>
                <c:pt idx="619">
                  <c:v>313</c:v>
                </c:pt>
                <c:pt idx="620">
                  <c:v>606</c:v>
                </c:pt>
                <c:pt idx="621">
                  <c:v>725</c:v>
                </c:pt>
                <c:pt idx="622">
                  <c:v>406</c:v>
                </c:pt>
                <c:pt idx="623">
                  <c:v>484</c:v>
                </c:pt>
                <c:pt idx="624">
                  <c:v>421</c:v>
                </c:pt>
                <c:pt idx="625">
                  <c:v>477</c:v>
                </c:pt>
                <c:pt idx="626">
                  <c:v>487</c:v>
                </c:pt>
              </c:numCache>
            </c:numRef>
          </c:yVal>
          <c:smooth val="0"/>
          <c:extLst>
            <c:ext xmlns:c16="http://schemas.microsoft.com/office/drawing/2014/chart" uri="{C3380CC4-5D6E-409C-BE32-E72D297353CC}">
              <c16:uniqueId val="{00000001-4100-4C03-950E-D0FC4F279F51}"/>
            </c:ext>
          </c:extLst>
        </c:ser>
        <c:ser>
          <c:idx val="0"/>
          <c:order val="1"/>
          <c:tx>
            <c:v>Females</c:v>
          </c:tx>
          <c:spPr>
            <a:ln w="25400" cap="rnd">
              <a:noFill/>
              <a:round/>
            </a:ln>
            <a:effectLst/>
          </c:spPr>
          <c:marker>
            <c:symbol val="circle"/>
            <c:size val="5"/>
            <c:spPr>
              <a:solidFill>
                <a:srgbClr val="FF0000"/>
              </a:solidFill>
              <a:ln w="9525">
                <a:solidFill>
                  <a:schemeClr val="tx1"/>
                </a:solidFill>
              </a:ln>
              <a:effectLst/>
            </c:spPr>
          </c:marker>
          <c:dLbls>
            <c:delete val="1"/>
          </c:dLbls>
          <c:trendline>
            <c:spPr>
              <a:ln w="19050">
                <a:solidFill>
                  <a:srgbClr val="FF0000"/>
                </a:solidFill>
              </a:ln>
            </c:spPr>
            <c:trendlineType val="exp"/>
            <c:backward val="124"/>
            <c:dispRSqr val="1"/>
            <c:dispEq val="1"/>
            <c:trendlineLbl>
              <c:layout>
                <c:manualLayout>
                  <c:x val="0.16189080093084329"/>
                  <c:y val="0.21248147474245205"/>
                </c:manualLayout>
              </c:layout>
              <c:numFmt formatCode="General" sourceLinked="0"/>
            </c:trendlineLbl>
          </c:trendline>
          <c:xVal>
            <c:numRef>
              <c:f>'Weight Working'!$E$2:$E$721</c:f>
              <c:numCache>
                <c:formatCode>General</c:formatCode>
                <c:ptCount val="720"/>
                <c:pt idx="0">
                  <c:v>156</c:v>
                </c:pt>
                <c:pt idx="1">
                  <c:v>145</c:v>
                </c:pt>
                <c:pt idx="2">
                  <c:v>161</c:v>
                </c:pt>
                <c:pt idx="3">
                  <c:v>174</c:v>
                </c:pt>
                <c:pt idx="4">
                  <c:v>148</c:v>
                </c:pt>
                <c:pt idx="5">
                  <c:v>148</c:v>
                </c:pt>
                <c:pt idx="6">
                  <c:v>140</c:v>
                </c:pt>
                <c:pt idx="7">
                  <c:v>156</c:v>
                </c:pt>
                <c:pt idx="8">
                  <c:v>178</c:v>
                </c:pt>
                <c:pt idx="9">
                  <c:v>135</c:v>
                </c:pt>
                <c:pt idx="10">
                  <c:v>161</c:v>
                </c:pt>
                <c:pt idx="11">
                  <c:v>182</c:v>
                </c:pt>
                <c:pt idx="12">
                  <c:v>138</c:v>
                </c:pt>
                <c:pt idx="13">
                  <c:v>136</c:v>
                </c:pt>
                <c:pt idx="14">
                  <c:v>162</c:v>
                </c:pt>
                <c:pt idx="15">
                  <c:v>164</c:v>
                </c:pt>
                <c:pt idx="16">
                  <c:v>155</c:v>
                </c:pt>
                <c:pt idx="17">
                  <c:v>156</c:v>
                </c:pt>
                <c:pt idx="18">
                  <c:v>162</c:v>
                </c:pt>
                <c:pt idx="19">
                  <c:v>164</c:v>
                </c:pt>
                <c:pt idx="20">
                  <c:v>162</c:v>
                </c:pt>
                <c:pt idx="21">
                  <c:v>165</c:v>
                </c:pt>
                <c:pt idx="22">
                  <c:v>171</c:v>
                </c:pt>
                <c:pt idx="23">
                  <c:v>142</c:v>
                </c:pt>
                <c:pt idx="24">
                  <c:v>170</c:v>
                </c:pt>
                <c:pt idx="25">
                  <c:v>155</c:v>
                </c:pt>
                <c:pt idx="26">
                  <c:v>148</c:v>
                </c:pt>
                <c:pt idx="27">
                  <c:v>140</c:v>
                </c:pt>
                <c:pt idx="28">
                  <c:v>168</c:v>
                </c:pt>
                <c:pt idx="29">
                  <c:v>147</c:v>
                </c:pt>
                <c:pt idx="30">
                  <c:v>135</c:v>
                </c:pt>
                <c:pt idx="31">
                  <c:v>157</c:v>
                </c:pt>
                <c:pt idx="32">
                  <c:v>147</c:v>
                </c:pt>
                <c:pt idx="33">
                  <c:v>143</c:v>
                </c:pt>
                <c:pt idx="34">
                  <c:v>140</c:v>
                </c:pt>
                <c:pt idx="35">
                  <c:v>156</c:v>
                </c:pt>
                <c:pt idx="36">
                  <c:v>145</c:v>
                </c:pt>
                <c:pt idx="37">
                  <c:v>146</c:v>
                </c:pt>
                <c:pt idx="38">
                  <c:v>148</c:v>
                </c:pt>
                <c:pt idx="39">
                  <c:v>147</c:v>
                </c:pt>
                <c:pt idx="40">
                  <c:v>188</c:v>
                </c:pt>
                <c:pt idx="41">
                  <c:v>150</c:v>
                </c:pt>
                <c:pt idx="42">
                  <c:v>134</c:v>
                </c:pt>
                <c:pt idx="43">
                  <c:v>184</c:v>
                </c:pt>
                <c:pt idx="44">
                  <c:v>170</c:v>
                </c:pt>
                <c:pt idx="45">
                  <c:v>161</c:v>
                </c:pt>
                <c:pt idx="46">
                  <c:v>160</c:v>
                </c:pt>
                <c:pt idx="47">
                  <c:v>152</c:v>
                </c:pt>
                <c:pt idx="48">
                  <c:v>170</c:v>
                </c:pt>
                <c:pt idx="49">
                  <c:v>156</c:v>
                </c:pt>
                <c:pt idx="50">
                  <c:v>140</c:v>
                </c:pt>
                <c:pt idx="51">
                  <c:v>152</c:v>
                </c:pt>
                <c:pt idx="52">
                  <c:v>170</c:v>
                </c:pt>
                <c:pt idx="53">
                  <c:v>148</c:v>
                </c:pt>
                <c:pt idx="54">
                  <c:v>139</c:v>
                </c:pt>
                <c:pt idx="55">
                  <c:v>161</c:v>
                </c:pt>
                <c:pt idx="56">
                  <c:v>160</c:v>
                </c:pt>
                <c:pt idx="57">
                  <c:v>152</c:v>
                </c:pt>
                <c:pt idx="58">
                  <c:v>166</c:v>
                </c:pt>
                <c:pt idx="59">
                  <c:v>144</c:v>
                </c:pt>
                <c:pt idx="60">
                  <c:v>146</c:v>
                </c:pt>
                <c:pt idx="61">
                  <c:v>140</c:v>
                </c:pt>
                <c:pt idx="62">
                  <c:v>160</c:v>
                </c:pt>
                <c:pt idx="63">
                  <c:v>175</c:v>
                </c:pt>
                <c:pt idx="64">
                  <c:v>147</c:v>
                </c:pt>
                <c:pt idx="65">
                  <c:v>164</c:v>
                </c:pt>
                <c:pt idx="66">
                  <c:v>173</c:v>
                </c:pt>
                <c:pt idx="67">
                  <c:v>176</c:v>
                </c:pt>
                <c:pt idx="68">
                  <c:v>168</c:v>
                </c:pt>
                <c:pt idx="69">
                  <c:v>162</c:v>
                </c:pt>
                <c:pt idx="70">
                  <c:v>166</c:v>
                </c:pt>
                <c:pt idx="71">
                  <c:v>159</c:v>
                </c:pt>
                <c:pt idx="72">
                  <c:v>166</c:v>
                </c:pt>
                <c:pt idx="73">
                  <c:v>168</c:v>
                </c:pt>
                <c:pt idx="74">
                  <c:v>196</c:v>
                </c:pt>
                <c:pt idx="75">
                  <c:v>157</c:v>
                </c:pt>
                <c:pt idx="76">
                  <c:v>161</c:v>
                </c:pt>
                <c:pt idx="77">
                  <c:v>162</c:v>
                </c:pt>
                <c:pt idx="78">
                  <c:v>184</c:v>
                </c:pt>
                <c:pt idx="79">
                  <c:v>164</c:v>
                </c:pt>
                <c:pt idx="80">
                  <c:v>166</c:v>
                </c:pt>
                <c:pt idx="81">
                  <c:v>168</c:v>
                </c:pt>
                <c:pt idx="82">
                  <c:v>165</c:v>
                </c:pt>
                <c:pt idx="83">
                  <c:v>176</c:v>
                </c:pt>
                <c:pt idx="84">
                  <c:v>165</c:v>
                </c:pt>
                <c:pt idx="85">
                  <c:v>151</c:v>
                </c:pt>
                <c:pt idx="86">
                  <c:v>157</c:v>
                </c:pt>
                <c:pt idx="87">
                  <c:v>163</c:v>
                </c:pt>
                <c:pt idx="88">
                  <c:v>174</c:v>
                </c:pt>
                <c:pt idx="89">
                  <c:v>181</c:v>
                </c:pt>
                <c:pt idx="90">
                  <c:v>166</c:v>
                </c:pt>
                <c:pt idx="91">
                  <c:v>160</c:v>
                </c:pt>
                <c:pt idx="92">
                  <c:v>144</c:v>
                </c:pt>
                <c:pt idx="93">
                  <c:v>172</c:v>
                </c:pt>
                <c:pt idx="94">
                  <c:v>146</c:v>
                </c:pt>
                <c:pt idx="95">
                  <c:v>154</c:v>
                </c:pt>
                <c:pt idx="96">
                  <c:v>163</c:v>
                </c:pt>
                <c:pt idx="97">
                  <c:v>160</c:v>
                </c:pt>
                <c:pt idx="98">
                  <c:v>150</c:v>
                </c:pt>
                <c:pt idx="99">
                  <c:v>157</c:v>
                </c:pt>
                <c:pt idx="100">
                  <c:v>156</c:v>
                </c:pt>
                <c:pt idx="101">
                  <c:v>135</c:v>
                </c:pt>
                <c:pt idx="102">
                  <c:v>154</c:v>
                </c:pt>
                <c:pt idx="103">
                  <c:v>152</c:v>
                </c:pt>
                <c:pt idx="104">
                  <c:v>141</c:v>
                </c:pt>
                <c:pt idx="105">
                  <c:v>133</c:v>
                </c:pt>
                <c:pt idx="106">
                  <c:v>134</c:v>
                </c:pt>
                <c:pt idx="107">
                  <c:v>129</c:v>
                </c:pt>
                <c:pt idx="108">
                  <c:v>138</c:v>
                </c:pt>
                <c:pt idx="109">
                  <c:v>130</c:v>
                </c:pt>
                <c:pt idx="110">
                  <c:v>138</c:v>
                </c:pt>
                <c:pt idx="111">
                  <c:v>146</c:v>
                </c:pt>
                <c:pt idx="112">
                  <c:v>134</c:v>
                </c:pt>
                <c:pt idx="113">
                  <c:v>146</c:v>
                </c:pt>
                <c:pt idx="114">
                  <c:v>147</c:v>
                </c:pt>
                <c:pt idx="115">
                  <c:v>177</c:v>
                </c:pt>
                <c:pt idx="116">
                  <c:v>136</c:v>
                </c:pt>
                <c:pt idx="117">
                  <c:v>132</c:v>
                </c:pt>
                <c:pt idx="118">
                  <c:v>148</c:v>
                </c:pt>
                <c:pt idx="119">
                  <c:v>139</c:v>
                </c:pt>
                <c:pt idx="120">
                  <c:v>138</c:v>
                </c:pt>
                <c:pt idx="121">
                  <c:v>141</c:v>
                </c:pt>
                <c:pt idx="122">
                  <c:v>142</c:v>
                </c:pt>
                <c:pt idx="123">
                  <c:v>142</c:v>
                </c:pt>
                <c:pt idx="124">
                  <c:v>130</c:v>
                </c:pt>
                <c:pt idx="125">
                  <c:v>138</c:v>
                </c:pt>
                <c:pt idx="126">
                  <c:v>147</c:v>
                </c:pt>
                <c:pt idx="127">
                  <c:v>147</c:v>
                </c:pt>
                <c:pt idx="128">
                  <c:v>160</c:v>
                </c:pt>
                <c:pt idx="129">
                  <c:v>152</c:v>
                </c:pt>
                <c:pt idx="130">
                  <c:v>142</c:v>
                </c:pt>
                <c:pt idx="131">
                  <c:v>138</c:v>
                </c:pt>
                <c:pt idx="132">
                  <c:v>154</c:v>
                </c:pt>
                <c:pt idx="133">
                  <c:v>140</c:v>
                </c:pt>
                <c:pt idx="134">
                  <c:v>139</c:v>
                </c:pt>
                <c:pt idx="135">
                  <c:v>134</c:v>
                </c:pt>
                <c:pt idx="136">
                  <c:v>159</c:v>
                </c:pt>
                <c:pt idx="137">
                  <c:v>124</c:v>
                </c:pt>
                <c:pt idx="138">
                  <c:v>142</c:v>
                </c:pt>
                <c:pt idx="139">
                  <c:v>167</c:v>
                </c:pt>
                <c:pt idx="140">
                  <c:v>132</c:v>
                </c:pt>
                <c:pt idx="141">
                  <c:v>143</c:v>
                </c:pt>
                <c:pt idx="142">
                  <c:v>134</c:v>
                </c:pt>
                <c:pt idx="143">
                  <c:v>147</c:v>
                </c:pt>
                <c:pt idx="144">
                  <c:v>135</c:v>
                </c:pt>
                <c:pt idx="145">
                  <c:v>149</c:v>
                </c:pt>
                <c:pt idx="146">
                  <c:v>142</c:v>
                </c:pt>
                <c:pt idx="147">
                  <c:v>127</c:v>
                </c:pt>
                <c:pt idx="148">
                  <c:v>137</c:v>
                </c:pt>
                <c:pt idx="149">
                  <c:v>149</c:v>
                </c:pt>
                <c:pt idx="150">
                  <c:v>162</c:v>
                </c:pt>
                <c:pt idx="151">
                  <c:v>152</c:v>
                </c:pt>
                <c:pt idx="152">
                  <c:v>143</c:v>
                </c:pt>
                <c:pt idx="153">
                  <c:v>176</c:v>
                </c:pt>
                <c:pt idx="154">
                  <c:v>164</c:v>
                </c:pt>
                <c:pt idx="155">
                  <c:v>183</c:v>
                </c:pt>
                <c:pt idx="156">
                  <c:v>182</c:v>
                </c:pt>
                <c:pt idx="157">
                  <c:v>163</c:v>
                </c:pt>
                <c:pt idx="158">
                  <c:v>171</c:v>
                </c:pt>
                <c:pt idx="159">
                  <c:v>147</c:v>
                </c:pt>
                <c:pt idx="160">
                  <c:v>156</c:v>
                </c:pt>
                <c:pt idx="161">
                  <c:v>136</c:v>
                </c:pt>
                <c:pt idx="162">
                  <c:v>158</c:v>
                </c:pt>
                <c:pt idx="163">
                  <c:v>159</c:v>
                </c:pt>
                <c:pt idx="164">
                  <c:v>145</c:v>
                </c:pt>
                <c:pt idx="165">
                  <c:v>181</c:v>
                </c:pt>
                <c:pt idx="166">
                  <c:v>136</c:v>
                </c:pt>
                <c:pt idx="167">
                  <c:v>138</c:v>
                </c:pt>
                <c:pt idx="168">
                  <c:v>144</c:v>
                </c:pt>
                <c:pt idx="169">
                  <c:v>135</c:v>
                </c:pt>
                <c:pt idx="170">
                  <c:v>164</c:v>
                </c:pt>
                <c:pt idx="171">
                  <c:v>160</c:v>
                </c:pt>
                <c:pt idx="172">
                  <c:v>165</c:v>
                </c:pt>
                <c:pt idx="173">
                  <c:v>164</c:v>
                </c:pt>
                <c:pt idx="174">
                  <c:v>130</c:v>
                </c:pt>
                <c:pt idx="175">
                  <c:v>160</c:v>
                </c:pt>
                <c:pt idx="176">
                  <c:v>149</c:v>
                </c:pt>
                <c:pt idx="177">
                  <c:v>141</c:v>
                </c:pt>
                <c:pt idx="178">
                  <c:v>157</c:v>
                </c:pt>
                <c:pt idx="179">
                  <c:v>134</c:v>
                </c:pt>
                <c:pt idx="180">
                  <c:v>162</c:v>
                </c:pt>
                <c:pt idx="181">
                  <c:v>135</c:v>
                </c:pt>
                <c:pt idx="182">
                  <c:v>178</c:v>
                </c:pt>
                <c:pt idx="183">
                  <c:v>166</c:v>
                </c:pt>
                <c:pt idx="184">
                  <c:v>168</c:v>
                </c:pt>
                <c:pt idx="185">
                  <c:v>177</c:v>
                </c:pt>
                <c:pt idx="186">
                  <c:v>174</c:v>
                </c:pt>
                <c:pt idx="187">
                  <c:v>157</c:v>
                </c:pt>
                <c:pt idx="188">
                  <c:v>156</c:v>
                </c:pt>
                <c:pt idx="189">
                  <c:v>153</c:v>
                </c:pt>
                <c:pt idx="190">
                  <c:v>162</c:v>
                </c:pt>
                <c:pt idx="191">
                  <c:v>151</c:v>
                </c:pt>
                <c:pt idx="192">
                  <c:v>164</c:v>
                </c:pt>
                <c:pt idx="193">
                  <c:v>144</c:v>
                </c:pt>
                <c:pt idx="194">
                  <c:v>143</c:v>
                </c:pt>
                <c:pt idx="195">
                  <c:v>158</c:v>
                </c:pt>
                <c:pt idx="196">
                  <c:v>157</c:v>
                </c:pt>
                <c:pt idx="197">
                  <c:v>138</c:v>
                </c:pt>
                <c:pt idx="198">
                  <c:v>166</c:v>
                </c:pt>
                <c:pt idx="199">
                  <c:v>141</c:v>
                </c:pt>
                <c:pt idx="200">
                  <c:v>147</c:v>
                </c:pt>
                <c:pt idx="201">
                  <c:v>148</c:v>
                </c:pt>
                <c:pt idx="202">
                  <c:v>154</c:v>
                </c:pt>
                <c:pt idx="203">
                  <c:v>196</c:v>
                </c:pt>
                <c:pt idx="204">
                  <c:v>164</c:v>
                </c:pt>
                <c:pt idx="205">
                  <c:v>158</c:v>
                </c:pt>
                <c:pt idx="206">
                  <c:v>174</c:v>
                </c:pt>
                <c:pt idx="207">
                  <c:v>155</c:v>
                </c:pt>
                <c:pt idx="208">
                  <c:v>129</c:v>
                </c:pt>
                <c:pt idx="209">
                  <c:v>135</c:v>
                </c:pt>
                <c:pt idx="210">
                  <c:v>161</c:v>
                </c:pt>
                <c:pt idx="211">
                  <c:v>154</c:v>
                </c:pt>
                <c:pt idx="212">
                  <c:v>186</c:v>
                </c:pt>
                <c:pt idx="213">
                  <c:v>144</c:v>
                </c:pt>
                <c:pt idx="214">
                  <c:v>136</c:v>
                </c:pt>
                <c:pt idx="215">
                  <c:v>184</c:v>
                </c:pt>
                <c:pt idx="216">
                  <c:v>137</c:v>
                </c:pt>
                <c:pt idx="217">
                  <c:v>153</c:v>
                </c:pt>
                <c:pt idx="218">
                  <c:v>171</c:v>
                </c:pt>
                <c:pt idx="219">
                  <c:v>158</c:v>
                </c:pt>
                <c:pt idx="220">
                  <c:v>155</c:v>
                </c:pt>
                <c:pt idx="221">
                  <c:v>141</c:v>
                </c:pt>
                <c:pt idx="222">
                  <c:v>143</c:v>
                </c:pt>
                <c:pt idx="223">
                  <c:v>155</c:v>
                </c:pt>
                <c:pt idx="224">
                  <c:v>147</c:v>
                </c:pt>
                <c:pt idx="225">
                  <c:v>150</c:v>
                </c:pt>
                <c:pt idx="226">
                  <c:v>136</c:v>
                </c:pt>
                <c:pt idx="227">
                  <c:v>178</c:v>
                </c:pt>
                <c:pt idx="228">
                  <c:v>147</c:v>
                </c:pt>
                <c:pt idx="229">
                  <c:v>134</c:v>
                </c:pt>
                <c:pt idx="230">
                  <c:v>132</c:v>
                </c:pt>
                <c:pt idx="231">
                  <c:v>164</c:v>
                </c:pt>
                <c:pt idx="232">
                  <c:v>136</c:v>
                </c:pt>
                <c:pt idx="233">
                  <c:v>142</c:v>
                </c:pt>
                <c:pt idx="234">
                  <c:v>186</c:v>
                </c:pt>
                <c:pt idx="235">
                  <c:v>132</c:v>
                </c:pt>
                <c:pt idx="236">
                  <c:v>164</c:v>
                </c:pt>
                <c:pt idx="237">
                  <c:v>147</c:v>
                </c:pt>
                <c:pt idx="238">
                  <c:v>164</c:v>
                </c:pt>
                <c:pt idx="239">
                  <c:v>131</c:v>
                </c:pt>
                <c:pt idx="240">
                  <c:v>164</c:v>
                </c:pt>
                <c:pt idx="241">
                  <c:v>168</c:v>
                </c:pt>
                <c:pt idx="242">
                  <c:v>143</c:v>
                </c:pt>
                <c:pt idx="243">
                  <c:v>147</c:v>
                </c:pt>
                <c:pt idx="244">
                  <c:v>152</c:v>
                </c:pt>
                <c:pt idx="245">
                  <c:v>154</c:v>
                </c:pt>
                <c:pt idx="246">
                  <c:v>138</c:v>
                </c:pt>
                <c:pt idx="247">
                  <c:v>164</c:v>
                </c:pt>
                <c:pt idx="248">
                  <c:v>136</c:v>
                </c:pt>
                <c:pt idx="249">
                  <c:v>134</c:v>
                </c:pt>
                <c:pt idx="250">
                  <c:v>137</c:v>
                </c:pt>
                <c:pt idx="251">
                  <c:v>163</c:v>
                </c:pt>
                <c:pt idx="252">
                  <c:v>136</c:v>
                </c:pt>
                <c:pt idx="253">
                  <c:v>145</c:v>
                </c:pt>
                <c:pt idx="254">
                  <c:v>153</c:v>
                </c:pt>
                <c:pt idx="255">
                  <c:v>168</c:v>
                </c:pt>
                <c:pt idx="256">
                  <c:v>138</c:v>
                </c:pt>
                <c:pt idx="257">
                  <c:v>131</c:v>
                </c:pt>
                <c:pt idx="258">
                  <c:v>180</c:v>
                </c:pt>
                <c:pt idx="259">
                  <c:v>179</c:v>
                </c:pt>
                <c:pt idx="260">
                  <c:v>143</c:v>
                </c:pt>
                <c:pt idx="261">
                  <c:v>134</c:v>
                </c:pt>
                <c:pt idx="262">
                  <c:v>137</c:v>
                </c:pt>
                <c:pt idx="263">
                  <c:v>139</c:v>
                </c:pt>
                <c:pt idx="264">
                  <c:v>130</c:v>
                </c:pt>
                <c:pt idx="265">
                  <c:v>176</c:v>
                </c:pt>
                <c:pt idx="266">
                  <c:v>131</c:v>
                </c:pt>
                <c:pt idx="267">
                  <c:v>161</c:v>
                </c:pt>
                <c:pt idx="268">
                  <c:v>160</c:v>
                </c:pt>
                <c:pt idx="269">
                  <c:v>143</c:v>
                </c:pt>
                <c:pt idx="270">
                  <c:v>143</c:v>
                </c:pt>
                <c:pt idx="271">
                  <c:v>133</c:v>
                </c:pt>
                <c:pt idx="272">
                  <c:v>178</c:v>
                </c:pt>
                <c:pt idx="273">
                  <c:v>133</c:v>
                </c:pt>
                <c:pt idx="274">
                  <c:v>191</c:v>
                </c:pt>
                <c:pt idx="275">
                  <c:v>171</c:v>
                </c:pt>
                <c:pt idx="276">
                  <c:v>160</c:v>
                </c:pt>
                <c:pt idx="277">
                  <c:v>134</c:v>
                </c:pt>
                <c:pt idx="278">
                  <c:v>141</c:v>
                </c:pt>
                <c:pt idx="279">
                  <c:v>156</c:v>
                </c:pt>
                <c:pt idx="280">
                  <c:v>153</c:v>
                </c:pt>
                <c:pt idx="281">
                  <c:v>173</c:v>
                </c:pt>
                <c:pt idx="282">
                  <c:v>144</c:v>
                </c:pt>
                <c:pt idx="283">
                  <c:v>183</c:v>
                </c:pt>
                <c:pt idx="284">
                  <c:v>183</c:v>
                </c:pt>
                <c:pt idx="285">
                  <c:v>133</c:v>
                </c:pt>
                <c:pt idx="286">
                  <c:v>185</c:v>
                </c:pt>
                <c:pt idx="287">
                  <c:v>156</c:v>
                </c:pt>
                <c:pt idx="288">
                  <c:v>141</c:v>
                </c:pt>
                <c:pt idx="289">
                  <c:v>154</c:v>
                </c:pt>
                <c:pt idx="290">
                  <c:v>153</c:v>
                </c:pt>
                <c:pt idx="291">
                  <c:v>176</c:v>
                </c:pt>
                <c:pt idx="292">
                  <c:v>157</c:v>
                </c:pt>
                <c:pt idx="293">
                  <c:v>174</c:v>
                </c:pt>
                <c:pt idx="294">
                  <c:v>138</c:v>
                </c:pt>
                <c:pt idx="295">
                  <c:v>157</c:v>
                </c:pt>
                <c:pt idx="296">
                  <c:v>161</c:v>
                </c:pt>
                <c:pt idx="297">
                  <c:v>164</c:v>
                </c:pt>
                <c:pt idx="298">
                  <c:v>145</c:v>
                </c:pt>
                <c:pt idx="299">
                  <c:v>151</c:v>
                </c:pt>
                <c:pt idx="300">
                  <c:v>174</c:v>
                </c:pt>
                <c:pt idx="301">
                  <c:v>132</c:v>
                </c:pt>
                <c:pt idx="302">
                  <c:v>172</c:v>
                </c:pt>
                <c:pt idx="303">
                  <c:v>133</c:v>
                </c:pt>
                <c:pt idx="304">
                  <c:v>155</c:v>
                </c:pt>
                <c:pt idx="305">
                  <c:v>141</c:v>
                </c:pt>
                <c:pt idx="306">
                  <c:v>152</c:v>
                </c:pt>
                <c:pt idx="307">
                  <c:v>171</c:v>
                </c:pt>
                <c:pt idx="308">
                  <c:v>184</c:v>
                </c:pt>
                <c:pt idx="309">
                  <c:v>176</c:v>
                </c:pt>
                <c:pt idx="310">
                  <c:v>178</c:v>
                </c:pt>
                <c:pt idx="311">
                  <c:v>164</c:v>
                </c:pt>
                <c:pt idx="312">
                  <c:v>165</c:v>
                </c:pt>
                <c:pt idx="313">
                  <c:v>162</c:v>
                </c:pt>
                <c:pt idx="314">
                  <c:v>183</c:v>
                </c:pt>
                <c:pt idx="315">
                  <c:v>169</c:v>
                </c:pt>
                <c:pt idx="316">
                  <c:v>153</c:v>
                </c:pt>
                <c:pt idx="317">
                  <c:v>185</c:v>
                </c:pt>
                <c:pt idx="318">
                  <c:v>171</c:v>
                </c:pt>
                <c:pt idx="319">
                  <c:v>147</c:v>
                </c:pt>
                <c:pt idx="320">
                  <c:v>176</c:v>
                </c:pt>
                <c:pt idx="321">
                  <c:v>181</c:v>
                </c:pt>
                <c:pt idx="322">
                  <c:v>172</c:v>
                </c:pt>
                <c:pt idx="323">
                  <c:v>149</c:v>
                </c:pt>
                <c:pt idx="324">
                  <c:v>165</c:v>
                </c:pt>
                <c:pt idx="325">
                  <c:v>161</c:v>
                </c:pt>
                <c:pt idx="326">
                  <c:v>147</c:v>
                </c:pt>
                <c:pt idx="327">
                  <c:v>176</c:v>
                </c:pt>
                <c:pt idx="328">
                  <c:v>148</c:v>
                </c:pt>
                <c:pt idx="329">
                  <c:v>169</c:v>
                </c:pt>
                <c:pt idx="330">
                  <c:v>147</c:v>
                </c:pt>
                <c:pt idx="331">
                  <c:v>204</c:v>
                </c:pt>
                <c:pt idx="332">
                  <c:v>143</c:v>
                </c:pt>
                <c:pt idx="333">
                  <c:v>153</c:v>
                </c:pt>
                <c:pt idx="334">
                  <c:v>137</c:v>
                </c:pt>
                <c:pt idx="335">
                  <c:v>186</c:v>
                </c:pt>
                <c:pt idx="336">
                  <c:v>171</c:v>
                </c:pt>
                <c:pt idx="337">
                  <c:v>200</c:v>
                </c:pt>
                <c:pt idx="338">
                  <c:v>168</c:v>
                </c:pt>
                <c:pt idx="339">
                  <c:v>161</c:v>
                </c:pt>
                <c:pt idx="340">
                  <c:v>147</c:v>
                </c:pt>
                <c:pt idx="341">
                  <c:v>177</c:v>
                </c:pt>
                <c:pt idx="342">
                  <c:v>164</c:v>
                </c:pt>
                <c:pt idx="343">
                  <c:v>141</c:v>
                </c:pt>
                <c:pt idx="344">
                  <c:v>187</c:v>
                </c:pt>
                <c:pt idx="345">
                  <c:v>137</c:v>
                </c:pt>
                <c:pt idx="346">
                  <c:v>168</c:v>
                </c:pt>
                <c:pt idx="347">
                  <c:v>154</c:v>
                </c:pt>
                <c:pt idx="348">
                  <c:v>138</c:v>
                </c:pt>
                <c:pt idx="349">
                  <c:v>168</c:v>
                </c:pt>
                <c:pt idx="350">
                  <c:v>144</c:v>
                </c:pt>
                <c:pt idx="351">
                  <c:v>174</c:v>
                </c:pt>
                <c:pt idx="352">
                  <c:v>156</c:v>
                </c:pt>
                <c:pt idx="353">
                  <c:v>142</c:v>
                </c:pt>
                <c:pt idx="354">
                  <c:v>168</c:v>
                </c:pt>
                <c:pt idx="355">
                  <c:v>132</c:v>
                </c:pt>
                <c:pt idx="356">
                  <c:v>178</c:v>
                </c:pt>
                <c:pt idx="357">
                  <c:v>162</c:v>
                </c:pt>
                <c:pt idx="358">
                  <c:v>147</c:v>
                </c:pt>
                <c:pt idx="359">
                  <c:v>167</c:v>
                </c:pt>
                <c:pt idx="360">
                  <c:v>138</c:v>
                </c:pt>
                <c:pt idx="361">
                  <c:v>147</c:v>
                </c:pt>
                <c:pt idx="362">
                  <c:v>158</c:v>
                </c:pt>
                <c:pt idx="363">
                  <c:v>156</c:v>
                </c:pt>
                <c:pt idx="364">
                  <c:v>142</c:v>
                </c:pt>
                <c:pt idx="365">
                  <c:v>197</c:v>
                </c:pt>
                <c:pt idx="366">
                  <c:v>162</c:v>
                </c:pt>
                <c:pt idx="367">
                  <c:v>163</c:v>
                </c:pt>
                <c:pt idx="368">
                  <c:v>161</c:v>
                </c:pt>
                <c:pt idx="369">
                  <c:v>142</c:v>
                </c:pt>
                <c:pt idx="370">
                  <c:v>147</c:v>
                </c:pt>
                <c:pt idx="371">
                  <c:v>135</c:v>
                </c:pt>
                <c:pt idx="372">
                  <c:v>157</c:v>
                </c:pt>
                <c:pt idx="373">
                  <c:v>164</c:v>
                </c:pt>
                <c:pt idx="374">
                  <c:v>141</c:v>
                </c:pt>
                <c:pt idx="375">
                  <c:v>187</c:v>
                </c:pt>
                <c:pt idx="376">
                  <c:v>154</c:v>
                </c:pt>
                <c:pt idx="377">
                  <c:v>152</c:v>
                </c:pt>
                <c:pt idx="378">
                  <c:v>147</c:v>
                </c:pt>
                <c:pt idx="379">
                  <c:v>156</c:v>
                </c:pt>
                <c:pt idx="380">
                  <c:v>132</c:v>
                </c:pt>
                <c:pt idx="381">
                  <c:v>137</c:v>
                </c:pt>
                <c:pt idx="382">
                  <c:v>147</c:v>
                </c:pt>
                <c:pt idx="383">
                  <c:v>143</c:v>
                </c:pt>
                <c:pt idx="384">
                  <c:v>148</c:v>
                </c:pt>
                <c:pt idx="385">
                  <c:v>177</c:v>
                </c:pt>
                <c:pt idx="386">
                  <c:v>171</c:v>
                </c:pt>
                <c:pt idx="387">
                  <c:v>135</c:v>
                </c:pt>
                <c:pt idx="388">
                  <c:v>158</c:v>
                </c:pt>
                <c:pt idx="389">
                  <c:v>142</c:v>
                </c:pt>
                <c:pt idx="390">
                  <c:v>178</c:v>
                </c:pt>
                <c:pt idx="391">
                  <c:v>179</c:v>
                </c:pt>
                <c:pt idx="392">
                  <c:v>165</c:v>
                </c:pt>
                <c:pt idx="393">
                  <c:v>154</c:v>
                </c:pt>
                <c:pt idx="394">
                  <c:v>171</c:v>
                </c:pt>
                <c:pt idx="395">
                  <c:v>142</c:v>
                </c:pt>
                <c:pt idx="396">
                  <c:v>141</c:v>
                </c:pt>
                <c:pt idx="397">
                  <c:v>143</c:v>
                </c:pt>
                <c:pt idx="398">
                  <c:v>144</c:v>
                </c:pt>
                <c:pt idx="399">
                  <c:v>162</c:v>
                </c:pt>
                <c:pt idx="400">
                  <c:v>159</c:v>
                </c:pt>
                <c:pt idx="401">
                  <c:v>147</c:v>
                </c:pt>
                <c:pt idx="402">
                  <c:v>154</c:v>
                </c:pt>
                <c:pt idx="403">
                  <c:v>138</c:v>
                </c:pt>
                <c:pt idx="404">
                  <c:v>150</c:v>
                </c:pt>
                <c:pt idx="405">
                  <c:v>148</c:v>
                </c:pt>
                <c:pt idx="406">
                  <c:v>178</c:v>
                </c:pt>
                <c:pt idx="407">
                  <c:v>156</c:v>
                </c:pt>
                <c:pt idx="408">
                  <c:v>183</c:v>
                </c:pt>
                <c:pt idx="409">
                  <c:v>156</c:v>
                </c:pt>
                <c:pt idx="410">
                  <c:v>143</c:v>
                </c:pt>
                <c:pt idx="411">
                  <c:v>165</c:v>
                </c:pt>
                <c:pt idx="412">
                  <c:v>143</c:v>
                </c:pt>
                <c:pt idx="413">
                  <c:v>178</c:v>
                </c:pt>
                <c:pt idx="414">
                  <c:v>154</c:v>
                </c:pt>
                <c:pt idx="415">
                  <c:v>140</c:v>
                </c:pt>
                <c:pt idx="416">
                  <c:v>132</c:v>
                </c:pt>
                <c:pt idx="417">
                  <c:v>154</c:v>
                </c:pt>
                <c:pt idx="418">
                  <c:v>142</c:v>
                </c:pt>
                <c:pt idx="419">
                  <c:v>162</c:v>
                </c:pt>
                <c:pt idx="420">
                  <c:v>154</c:v>
                </c:pt>
                <c:pt idx="421">
                  <c:v>158</c:v>
                </c:pt>
                <c:pt idx="422">
                  <c:v>153</c:v>
                </c:pt>
                <c:pt idx="423">
                  <c:v>154</c:v>
                </c:pt>
                <c:pt idx="424">
                  <c:v>158</c:v>
                </c:pt>
                <c:pt idx="425">
                  <c:v>163</c:v>
                </c:pt>
                <c:pt idx="426">
                  <c:v>184</c:v>
                </c:pt>
                <c:pt idx="427">
                  <c:v>173</c:v>
                </c:pt>
                <c:pt idx="428">
                  <c:v>151</c:v>
                </c:pt>
                <c:pt idx="429">
                  <c:v>132</c:v>
                </c:pt>
                <c:pt idx="430">
                  <c:v>142</c:v>
                </c:pt>
                <c:pt idx="431">
                  <c:v>129</c:v>
                </c:pt>
                <c:pt idx="432">
                  <c:v>155</c:v>
                </c:pt>
                <c:pt idx="433">
                  <c:v>181</c:v>
                </c:pt>
                <c:pt idx="434">
                  <c:v>163</c:v>
                </c:pt>
                <c:pt idx="435">
                  <c:v>143</c:v>
                </c:pt>
                <c:pt idx="436">
                  <c:v>152</c:v>
                </c:pt>
                <c:pt idx="437">
                  <c:v>154</c:v>
                </c:pt>
                <c:pt idx="438">
                  <c:v>143</c:v>
                </c:pt>
                <c:pt idx="439">
                  <c:v>130</c:v>
                </c:pt>
                <c:pt idx="440">
                  <c:v>139</c:v>
                </c:pt>
                <c:pt idx="441">
                  <c:v>162</c:v>
                </c:pt>
                <c:pt idx="442">
                  <c:v>148</c:v>
                </c:pt>
                <c:pt idx="443">
                  <c:v>149</c:v>
                </c:pt>
                <c:pt idx="444">
                  <c:v>157</c:v>
                </c:pt>
                <c:pt idx="445">
                  <c:v>196</c:v>
                </c:pt>
                <c:pt idx="446">
                  <c:v>165</c:v>
                </c:pt>
                <c:pt idx="447">
                  <c:v>187</c:v>
                </c:pt>
                <c:pt idx="448">
                  <c:v>178</c:v>
                </c:pt>
                <c:pt idx="449">
                  <c:v>165</c:v>
                </c:pt>
                <c:pt idx="450">
                  <c:v>132</c:v>
                </c:pt>
                <c:pt idx="451">
                  <c:v>154</c:v>
                </c:pt>
                <c:pt idx="452">
                  <c:v>165</c:v>
                </c:pt>
                <c:pt idx="453">
                  <c:v>148</c:v>
                </c:pt>
                <c:pt idx="454">
                  <c:v>186</c:v>
                </c:pt>
                <c:pt idx="455">
                  <c:v>145</c:v>
                </c:pt>
                <c:pt idx="456">
                  <c:v>157</c:v>
                </c:pt>
                <c:pt idx="457">
                  <c:v>165</c:v>
                </c:pt>
                <c:pt idx="458">
                  <c:v>163</c:v>
                </c:pt>
                <c:pt idx="459">
                  <c:v>165</c:v>
                </c:pt>
                <c:pt idx="460">
                  <c:v>162</c:v>
                </c:pt>
                <c:pt idx="461">
                  <c:v>183</c:v>
                </c:pt>
                <c:pt idx="462">
                  <c:v>168</c:v>
                </c:pt>
                <c:pt idx="463">
                  <c:v>174</c:v>
                </c:pt>
                <c:pt idx="464">
                  <c:v>141</c:v>
                </c:pt>
                <c:pt idx="465">
                  <c:v>163</c:v>
                </c:pt>
                <c:pt idx="466">
                  <c:v>145</c:v>
                </c:pt>
                <c:pt idx="467">
                  <c:v>147</c:v>
                </c:pt>
                <c:pt idx="468">
                  <c:v>151</c:v>
                </c:pt>
                <c:pt idx="469">
                  <c:v>165</c:v>
                </c:pt>
                <c:pt idx="470">
                  <c:v>153</c:v>
                </c:pt>
                <c:pt idx="471">
                  <c:v>142</c:v>
                </c:pt>
                <c:pt idx="472">
                  <c:v>165</c:v>
                </c:pt>
                <c:pt idx="473">
                  <c:v>154</c:v>
                </c:pt>
                <c:pt idx="474">
                  <c:v>158</c:v>
                </c:pt>
                <c:pt idx="475">
                  <c:v>132</c:v>
                </c:pt>
                <c:pt idx="476">
                  <c:v>154</c:v>
                </c:pt>
                <c:pt idx="477">
                  <c:v>162</c:v>
                </c:pt>
                <c:pt idx="478">
                  <c:v>171</c:v>
                </c:pt>
                <c:pt idx="479">
                  <c:v>143</c:v>
                </c:pt>
                <c:pt idx="480">
                  <c:v>167</c:v>
                </c:pt>
                <c:pt idx="481">
                  <c:v>164</c:v>
                </c:pt>
                <c:pt idx="482">
                  <c:v>158</c:v>
                </c:pt>
                <c:pt idx="483">
                  <c:v>153</c:v>
                </c:pt>
                <c:pt idx="484">
                  <c:v>142</c:v>
                </c:pt>
                <c:pt idx="485">
                  <c:v>135</c:v>
                </c:pt>
                <c:pt idx="486">
                  <c:v>165</c:v>
                </c:pt>
                <c:pt idx="487">
                  <c:v>169</c:v>
                </c:pt>
                <c:pt idx="488">
                  <c:v>197</c:v>
                </c:pt>
                <c:pt idx="489">
                  <c:v>165</c:v>
                </c:pt>
                <c:pt idx="490">
                  <c:v>189</c:v>
                </c:pt>
                <c:pt idx="491">
                  <c:v>165</c:v>
                </c:pt>
                <c:pt idx="492">
                  <c:v>131</c:v>
                </c:pt>
                <c:pt idx="493">
                  <c:v>178</c:v>
                </c:pt>
                <c:pt idx="494">
                  <c:v>171</c:v>
                </c:pt>
                <c:pt idx="495">
                  <c:v>160</c:v>
                </c:pt>
                <c:pt idx="496">
                  <c:v>155</c:v>
                </c:pt>
                <c:pt idx="497">
                  <c:v>172</c:v>
                </c:pt>
                <c:pt idx="498">
                  <c:v>135</c:v>
                </c:pt>
                <c:pt idx="499">
                  <c:v>148</c:v>
                </c:pt>
                <c:pt idx="500">
                  <c:v>145</c:v>
                </c:pt>
                <c:pt idx="501">
                  <c:v>142</c:v>
                </c:pt>
                <c:pt idx="502">
                  <c:v>142</c:v>
                </c:pt>
                <c:pt idx="503">
                  <c:v>132</c:v>
                </c:pt>
                <c:pt idx="504">
                  <c:v>184</c:v>
                </c:pt>
                <c:pt idx="505">
                  <c:v>147</c:v>
                </c:pt>
                <c:pt idx="506">
                  <c:v>135</c:v>
                </c:pt>
                <c:pt idx="507">
                  <c:v>183</c:v>
                </c:pt>
                <c:pt idx="508">
                  <c:v>170</c:v>
                </c:pt>
                <c:pt idx="509">
                  <c:v>155</c:v>
                </c:pt>
                <c:pt idx="510">
                  <c:v>154</c:v>
                </c:pt>
                <c:pt idx="511">
                  <c:v>148</c:v>
                </c:pt>
                <c:pt idx="512">
                  <c:v>149</c:v>
                </c:pt>
                <c:pt idx="513">
                  <c:v>151</c:v>
                </c:pt>
                <c:pt idx="514">
                  <c:v>143</c:v>
                </c:pt>
                <c:pt idx="515">
                  <c:v>148</c:v>
                </c:pt>
                <c:pt idx="516">
                  <c:v>163</c:v>
                </c:pt>
                <c:pt idx="517">
                  <c:v>197</c:v>
                </c:pt>
                <c:pt idx="518">
                  <c:v>156</c:v>
                </c:pt>
                <c:pt idx="519">
                  <c:v>172</c:v>
                </c:pt>
                <c:pt idx="520">
                  <c:v>143</c:v>
                </c:pt>
                <c:pt idx="521">
                  <c:v>178</c:v>
                </c:pt>
                <c:pt idx="522">
                  <c:v>179</c:v>
                </c:pt>
                <c:pt idx="523">
                  <c:v>183</c:v>
                </c:pt>
                <c:pt idx="524">
                  <c:v>156</c:v>
                </c:pt>
                <c:pt idx="525">
                  <c:v>179</c:v>
                </c:pt>
                <c:pt idx="526">
                  <c:v>175</c:v>
                </c:pt>
                <c:pt idx="527">
                  <c:v>164</c:v>
                </c:pt>
                <c:pt idx="528">
                  <c:v>137</c:v>
                </c:pt>
                <c:pt idx="529">
                  <c:v>165</c:v>
                </c:pt>
                <c:pt idx="530">
                  <c:v>175</c:v>
                </c:pt>
                <c:pt idx="531">
                  <c:v>157</c:v>
                </c:pt>
                <c:pt idx="532">
                  <c:v>131</c:v>
                </c:pt>
                <c:pt idx="533">
                  <c:v>165</c:v>
                </c:pt>
                <c:pt idx="534">
                  <c:v>143</c:v>
                </c:pt>
                <c:pt idx="535">
                  <c:v>174</c:v>
                </c:pt>
                <c:pt idx="536">
                  <c:v>137</c:v>
                </c:pt>
                <c:pt idx="537">
                  <c:v>141</c:v>
                </c:pt>
                <c:pt idx="538">
                  <c:v>147</c:v>
                </c:pt>
                <c:pt idx="539">
                  <c:v>147</c:v>
                </c:pt>
                <c:pt idx="540">
                  <c:v>165</c:v>
                </c:pt>
                <c:pt idx="541">
                  <c:v>173</c:v>
                </c:pt>
                <c:pt idx="542">
                  <c:v>136</c:v>
                </c:pt>
                <c:pt idx="543">
                  <c:v>131</c:v>
                </c:pt>
                <c:pt idx="544">
                  <c:v>157</c:v>
                </c:pt>
                <c:pt idx="545">
                  <c:v>163</c:v>
                </c:pt>
                <c:pt idx="546">
                  <c:v>157</c:v>
                </c:pt>
                <c:pt idx="547">
                  <c:v>165</c:v>
                </c:pt>
                <c:pt idx="548">
                  <c:v>172</c:v>
                </c:pt>
                <c:pt idx="549">
                  <c:v>134</c:v>
                </c:pt>
                <c:pt idx="550">
                  <c:v>143</c:v>
                </c:pt>
                <c:pt idx="551">
                  <c:v>164</c:v>
                </c:pt>
                <c:pt idx="552">
                  <c:v>137</c:v>
                </c:pt>
                <c:pt idx="553">
                  <c:v>158</c:v>
                </c:pt>
                <c:pt idx="554">
                  <c:v>130</c:v>
                </c:pt>
                <c:pt idx="555">
                  <c:v>165</c:v>
                </c:pt>
                <c:pt idx="556">
                  <c:v>147</c:v>
                </c:pt>
                <c:pt idx="557">
                  <c:v>161</c:v>
                </c:pt>
                <c:pt idx="558">
                  <c:v>173</c:v>
                </c:pt>
                <c:pt idx="559">
                  <c:v>182</c:v>
                </c:pt>
                <c:pt idx="560">
                  <c:v>147</c:v>
                </c:pt>
                <c:pt idx="561">
                  <c:v>145</c:v>
                </c:pt>
                <c:pt idx="562">
                  <c:v>138</c:v>
                </c:pt>
                <c:pt idx="563">
                  <c:v>139</c:v>
                </c:pt>
                <c:pt idx="564">
                  <c:v>158</c:v>
                </c:pt>
                <c:pt idx="565">
                  <c:v>152</c:v>
                </c:pt>
                <c:pt idx="566">
                  <c:v>151</c:v>
                </c:pt>
                <c:pt idx="567">
                  <c:v>167</c:v>
                </c:pt>
                <c:pt idx="568">
                  <c:v>194</c:v>
                </c:pt>
                <c:pt idx="569">
                  <c:v>156</c:v>
                </c:pt>
                <c:pt idx="570">
                  <c:v>143</c:v>
                </c:pt>
                <c:pt idx="571">
                  <c:v>141</c:v>
                </c:pt>
                <c:pt idx="572">
                  <c:v>158</c:v>
                </c:pt>
                <c:pt idx="573">
                  <c:v>173</c:v>
                </c:pt>
                <c:pt idx="574">
                  <c:v>148</c:v>
                </c:pt>
                <c:pt idx="575">
                  <c:v>162</c:v>
                </c:pt>
                <c:pt idx="576">
                  <c:v>161</c:v>
                </c:pt>
                <c:pt idx="577">
                  <c:v>135</c:v>
                </c:pt>
                <c:pt idx="578">
                  <c:v>153</c:v>
                </c:pt>
                <c:pt idx="579">
                  <c:v>145</c:v>
                </c:pt>
                <c:pt idx="580">
                  <c:v>143</c:v>
                </c:pt>
                <c:pt idx="581">
                  <c:v>142</c:v>
                </c:pt>
                <c:pt idx="582">
                  <c:v>141</c:v>
                </c:pt>
                <c:pt idx="583">
                  <c:v>169</c:v>
                </c:pt>
                <c:pt idx="584">
                  <c:v>157</c:v>
                </c:pt>
                <c:pt idx="585">
                  <c:v>174</c:v>
                </c:pt>
                <c:pt idx="586">
                  <c:v>178</c:v>
                </c:pt>
                <c:pt idx="587">
                  <c:v>151</c:v>
                </c:pt>
                <c:pt idx="588">
                  <c:v>158</c:v>
                </c:pt>
                <c:pt idx="589">
                  <c:v>151</c:v>
                </c:pt>
                <c:pt idx="590">
                  <c:v>138</c:v>
                </c:pt>
                <c:pt idx="591">
                  <c:v>184</c:v>
                </c:pt>
                <c:pt idx="592">
                  <c:v>163</c:v>
                </c:pt>
                <c:pt idx="593">
                  <c:v>138</c:v>
                </c:pt>
                <c:pt idx="594">
                  <c:v>153</c:v>
                </c:pt>
                <c:pt idx="595">
                  <c:v>138</c:v>
                </c:pt>
                <c:pt idx="596">
                  <c:v>177</c:v>
                </c:pt>
                <c:pt idx="597">
                  <c:v>165</c:v>
                </c:pt>
                <c:pt idx="598">
                  <c:v>167</c:v>
                </c:pt>
                <c:pt idx="599">
                  <c:v>175</c:v>
                </c:pt>
                <c:pt idx="600">
                  <c:v>157</c:v>
                </c:pt>
                <c:pt idx="601">
                  <c:v>173</c:v>
                </c:pt>
                <c:pt idx="602">
                  <c:v>157</c:v>
                </c:pt>
                <c:pt idx="603">
                  <c:v>156</c:v>
                </c:pt>
                <c:pt idx="604">
                  <c:v>165</c:v>
                </c:pt>
                <c:pt idx="605">
                  <c:v>157</c:v>
                </c:pt>
                <c:pt idx="606">
                  <c:v>148</c:v>
                </c:pt>
                <c:pt idx="607">
                  <c:v>141</c:v>
                </c:pt>
                <c:pt idx="608">
                  <c:v>157</c:v>
                </c:pt>
                <c:pt idx="609">
                  <c:v>158</c:v>
                </c:pt>
                <c:pt idx="610">
                  <c:v>164</c:v>
                </c:pt>
                <c:pt idx="611">
                  <c:v>160</c:v>
                </c:pt>
                <c:pt idx="612">
                  <c:v>172</c:v>
                </c:pt>
                <c:pt idx="613">
                  <c:v>147</c:v>
                </c:pt>
                <c:pt idx="614">
                  <c:v>158</c:v>
                </c:pt>
                <c:pt idx="615">
                  <c:v>143</c:v>
                </c:pt>
                <c:pt idx="616">
                  <c:v>182</c:v>
                </c:pt>
                <c:pt idx="617">
                  <c:v>184</c:v>
                </c:pt>
                <c:pt idx="618">
                  <c:v>165</c:v>
                </c:pt>
                <c:pt idx="619">
                  <c:v>154</c:v>
                </c:pt>
                <c:pt idx="620">
                  <c:v>163</c:v>
                </c:pt>
                <c:pt idx="621">
                  <c:v>174</c:v>
                </c:pt>
                <c:pt idx="622">
                  <c:v>145</c:v>
                </c:pt>
                <c:pt idx="623">
                  <c:v>153</c:v>
                </c:pt>
                <c:pt idx="624">
                  <c:v>146</c:v>
                </c:pt>
                <c:pt idx="625">
                  <c:v>174</c:v>
                </c:pt>
                <c:pt idx="626">
                  <c:v>185</c:v>
                </c:pt>
                <c:pt idx="627">
                  <c:v>154</c:v>
                </c:pt>
                <c:pt idx="628">
                  <c:v>148</c:v>
                </c:pt>
                <c:pt idx="629">
                  <c:v>153</c:v>
                </c:pt>
                <c:pt idx="630">
                  <c:v>152</c:v>
                </c:pt>
                <c:pt idx="631">
                  <c:v>134</c:v>
                </c:pt>
                <c:pt idx="632">
                  <c:v>163</c:v>
                </c:pt>
                <c:pt idx="633">
                  <c:v>164</c:v>
                </c:pt>
                <c:pt idx="634">
                  <c:v>172</c:v>
                </c:pt>
                <c:pt idx="635">
                  <c:v>153</c:v>
                </c:pt>
                <c:pt idx="636">
                  <c:v>157</c:v>
                </c:pt>
                <c:pt idx="637">
                  <c:v>147</c:v>
                </c:pt>
                <c:pt idx="638">
                  <c:v>146</c:v>
                </c:pt>
                <c:pt idx="639">
                  <c:v>144</c:v>
                </c:pt>
                <c:pt idx="640">
                  <c:v>173</c:v>
                </c:pt>
                <c:pt idx="641">
                  <c:v>184</c:v>
                </c:pt>
                <c:pt idx="642">
                  <c:v>147</c:v>
                </c:pt>
                <c:pt idx="643">
                  <c:v>163</c:v>
                </c:pt>
                <c:pt idx="644">
                  <c:v>174</c:v>
                </c:pt>
                <c:pt idx="645">
                  <c:v>148</c:v>
                </c:pt>
                <c:pt idx="646">
                  <c:v>178</c:v>
                </c:pt>
                <c:pt idx="647">
                  <c:v>141</c:v>
                </c:pt>
                <c:pt idx="648">
                  <c:v>150</c:v>
                </c:pt>
                <c:pt idx="649">
                  <c:v>132</c:v>
                </c:pt>
                <c:pt idx="650">
                  <c:v>155</c:v>
                </c:pt>
                <c:pt idx="651">
                  <c:v>163</c:v>
                </c:pt>
                <c:pt idx="652">
                  <c:v>181</c:v>
                </c:pt>
                <c:pt idx="653">
                  <c:v>147</c:v>
                </c:pt>
                <c:pt idx="654">
                  <c:v>145</c:v>
                </c:pt>
                <c:pt idx="655">
                  <c:v>172</c:v>
                </c:pt>
                <c:pt idx="656">
                  <c:v>147</c:v>
                </c:pt>
                <c:pt idx="657">
                  <c:v>178</c:v>
                </c:pt>
                <c:pt idx="658">
                  <c:v>135</c:v>
                </c:pt>
                <c:pt idx="659">
                  <c:v>143</c:v>
                </c:pt>
                <c:pt idx="660">
                  <c:v>152</c:v>
                </c:pt>
                <c:pt idx="661">
                  <c:v>143</c:v>
                </c:pt>
                <c:pt idx="662">
                  <c:v>167</c:v>
                </c:pt>
                <c:pt idx="663">
                  <c:v>163</c:v>
                </c:pt>
                <c:pt idx="664">
                  <c:v>173</c:v>
                </c:pt>
                <c:pt idx="665">
                  <c:v>162</c:v>
                </c:pt>
                <c:pt idx="666">
                  <c:v>159</c:v>
                </c:pt>
                <c:pt idx="667">
                  <c:v>154</c:v>
                </c:pt>
                <c:pt idx="668">
                  <c:v>143</c:v>
                </c:pt>
                <c:pt idx="669">
                  <c:v>131</c:v>
                </c:pt>
                <c:pt idx="670">
                  <c:v>133</c:v>
                </c:pt>
                <c:pt idx="671">
                  <c:v>194</c:v>
                </c:pt>
                <c:pt idx="672">
                  <c:v>148</c:v>
                </c:pt>
                <c:pt idx="673">
                  <c:v>131</c:v>
                </c:pt>
                <c:pt idx="674">
                  <c:v>152</c:v>
                </c:pt>
                <c:pt idx="675">
                  <c:v>159</c:v>
                </c:pt>
                <c:pt idx="676">
                  <c:v>135</c:v>
                </c:pt>
                <c:pt idx="677">
                  <c:v>151</c:v>
                </c:pt>
                <c:pt idx="678">
                  <c:v>178</c:v>
                </c:pt>
                <c:pt idx="679">
                  <c:v>185</c:v>
                </c:pt>
                <c:pt idx="680">
                  <c:v>175</c:v>
                </c:pt>
                <c:pt idx="681">
                  <c:v>145</c:v>
                </c:pt>
                <c:pt idx="682">
                  <c:v>151</c:v>
                </c:pt>
                <c:pt idx="683">
                  <c:v>189</c:v>
                </c:pt>
                <c:pt idx="684">
                  <c:v>158</c:v>
                </c:pt>
                <c:pt idx="685">
                  <c:v>139</c:v>
                </c:pt>
                <c:pt idx="686">
                  <c:v>143</c:v>
                </c:pt>
                <c:pt idx="687">
                  <c:v>165</c:v>
                </c:pt>
                <c:pt idx="688">
                  <c:v>161</c:v>
                </c:pt>
                <c:pt idx="689">
                  <c:v>162</c:v>
                </c:pt>
                <c:pt idx="690">
                  <c:v>193</c:v>
                </c:pt>
                <c:pt idx="691">
                  <c:v>152</c:v>
                </c:pt>
                <c:pt idx="692">
                  <c:v>142</c:v>
                </c:pt>
                <c:pt idx="693">
                  <c:v>182</c:v>
                </c:pt>
                <c:pt idx="694">
                  <c:v>154</c:v>
                </c:pt>
                <c:pt idx="695">
                  <c:v>152</c:v>
                </c:pt>
                <c:pt idx="696">
                  <c:v>163</c:v>
                </c:pt>
                <c:pt idx="697">
                  <c:v>144</c:v>
                </c:pt>
                <c:pt idx="698">
                  <c:v>165</c:v>
                </c:pt>
                <c:pt idx="699">
                  <c:v>156</c:v>
                </c:pt>
                <c:pt idx="700">
                  <c:v>189</c:v>
                </c:pt>
                <c:pt idx="701">
                  <c:v>154</c:v>
                </c:pt>
                <c:pt idx="702">
                  <c:v>153</c:v>
                </c:pt>
                <c:pt idx="703">
                  <c:v>154</c:v>
                </c:pt>
                <c:pt idx="704">
                  <c:v>171</c:v>
                </c:pt>
                <c:pt idx="705">
                  <c:v>178</c:v>
                </c:pt>
                <c:pt idx="706">
                  <c:v>168</c:v>
                </c:pt>
                <c:pt idx="707">
                  <c:v>138</c:v>
                </c:pt>
                <c:pt idx="708">
                  <c:v>178</c:v>
                </c:pt>
                <c:pt idx="709">
                  <c:v>178</c:v>
                </c:pt>
                <c:pt idx="710">
                  <c:v>158</c:v>
                </c:pt>
                <c:pt idx="711">
                  <c:v>157</c:v>
                </c:pt>
                <c:pt idx="712">
                  <c:v>185</c:v>
                </c:pt>
                <c:pt idx="713">
                  <c:v>158</c:v>
                </c:pt>
                <c:pt idx="714">
                  <c:v>157</c:v>
                </c:pt>
                <c:pt idx="715">
                  <c:v>145</c:v>
                </c:pt>
                <c:pt idx="716">
                  <c:v>152</c:v>
                </c:pt>
                <c:pt idx="717">
                  <c:v>134</c:v>
                </c:pt>
                <c:pt idx="718">
                  <c:v>179</c:v>
                </c:pt>
                <c:pt idx="719">
                  <c:v>166</c:v>
                </c:pt>
              </c:numCache>
            </c:numRef>
          </c:xVal>
          <c:yVal>
            <c:numRef>
              <c:f>'Weight Working'!$G$2:$G$721</c:f>
              <c:numCache>
                <c:formatCode>_-* #,##0_-;\-* #,##0_-;_-* "-"??_-;_-@_-</c:formatCode>
                <c:ptCount val="720"/>
                <c:pt idx="0">
                  <c:v>572</c:v>
                </c:pt>
                <c:pt idx="1">
                  <c:v>474</c:v>
                </c:pt>
                <c:pt idx="2">
                  <c:v>616</c:v>
                </c:pt>
                <c:pt idx="3">
                  <c:v>760</c:v>
                </c:pt>
                <c:pt idx="4">
                  <c:v>423</c:v>
                </c:pt>
                <c:pt idx="5">
                  <c:v>427</c:v>
                </c:pt>
                <c:pt idx="6">
                  <c:v>408</c:v>
                </c:pt>
                <c:pt idx="7">
                  <c:v>550</c:v>
                </c:pt>
                <c:pt idx="8">
                  <c:v>824</c:v>
                </c:pt>
                <c:pt idx="9">
                  <c:v>386</c:v>
                </c:pt>
                <c:pt idx="10">
                  <c:v>609</c:v>
                </c:pt>
                <c:pt idx="11">
                  <c:v>852</c:v>
                </c:pt>
                <c:pt idx="12">
                  <c:v>416</c:v>
                </c:pt>
                <c:pt idx="13">
                  <c:v>385</c:v>
                </c:pt>
                <c:pt idx="14">
                  <c:v>659</c:v>
                </c:pt>
                <c:pt idx="15">
                  <c:v>675</c:v>
                </c:pt>
                <c:pt idx="16">
                  <c:v>549</c:v>
                </c:pt>
                <c:pt idx="17">
                  <c:v>601</c:v>
                </c:pt>
                <c:pt idx="18">
                  <c:v>625</c:v>
                </c:pt>
                <c:pt idx="19">
                  <c:v>716</c:v>
                </c:pt>
                <c:pt idx="20">
                  <c:v>613</c:v>
                </c:pt>
                <c:pt idx="21">
                  <c:v>672</c:v>
                </c:pt>
                <c:pt idx="22">
                  <c:v>713</c:v>
                </c:pt>
                <c:pt idx="23">
                  <c:v>432</c:v>
                </c:pt>
                <c:pt idx="24">
                  <c:v>713</c:v>
                </c:pt>
                <c:pt idx="25">
                  <c:v>515</c:v>
                </c:pt>
                <c:pt idx="26">
                  <c:v>464</c:v>
                </c:pt>
                <c:pt idx="27">
                  <c:v>426</c:v>
                </c:pt>
                <c:pt idx="28">
                  <c:v>738</c:v>
                </c:pt>
                <c:pt idx="29">
                  <c:v>453</c:v>
                </c:pt>
                <c:pt idx="30">
                  <c:v>384</c:v>
                </c:pt>
                <c:pt idx="31">
                  <c:v>613</c:v>
                </c:pt>
                <c:pt idx="32">
                  <c:v>465</c:v>
                </c:pt>
                <c:pt idx="33">
                  <c:v>472</c:v>
                </c:pt>
                <c:pt idx="34">
                  <c:v>395</c:v>
                </c:pt>
                <c:pt idx="35">
                  <c:v>596</c:v>
                </c:pt>
                <c:pt idx="36">
                  <c:v>557</c:v>
                </c:pt>
                <c:pt idx="37">
                  <c:v>472</c:v>
                </c:pt>
                <c:pt idx="38">
                  <c:v>478</c:v>
                </c:pt>
                <c:pt idx="39">
                  <c:v>513</c:v>
                </c:pt>
                <c:pt idx="40">
                  <c:v>934</c:v>
                </c:pt>
                <c:pt idx="41">
                  <c:v>524</c:v>
                </c:pt>
                <c:pt idx="42">
                  <c:v>337</c:v>
                </c:pt>
                <c:pt idx="43">
                  <c:v>914</c:v>
                </c:pt>
                <c:pt idx="44">
                  <c:v>723</c:v>
                </c:pt>
                <c:pt idx="45">
                  <c:v>651</c:v>
                </c:pt>
                <c:pt idx="46">
                  <c:v>567</c:v>
                </c:pt>
                <c:pt idx="47">
                  <c:v>549</c:v>
                </c:pt>
                <c:pt idx="48">
                  <c:v>779</c:v>
                </c:pt>
                <c:pt idx="49">
                  <c:v>592</c:v>
                </c:pt>
                <c:pt idx="50">
                  <c:v>439</c:v>
                </c:pt>
                <c:pt idx="51">
                  <c:v>555</c:v>
                </c:pt>
                <c:pt idx="52">
                  <c:v>700</c:v>
                </c:pt>
                <c:pt idx="53">
                  <c:v>439</c:v>
                </c:pt>
                <c:pt idx="54">
                  <c:v>388</c:v>
                </c:pt>
                <c:pt idx="55">
                  <c:v>632</c:v>
                </c:pt>
                <c:pt idx="56">
                  <c:v>586</c:v>
                </c:pt>
                <c:pt idx="57">
                  <c:v>536</c:v>
                </c:pt>
                <c:pt idx="58">
                  <c:v>675</c:v>
                </c:pt>
                <c:pt idx="59">
                  <c:v>439</c:v>
                </c:pt>
                <c:pt idx="60">
                  <c:v>483</c:v>
                </c:pt>
                <c:pt idx="61">
                  <c:v>421</c:v>
                </c:pt>
                <c:pt idx="62">
                  <c:v>532</c:v>
                </c:pt>
                <c:pt idx="63">
                  <c:v>799</c:v>
                </c:pt>
                <c:pt idx="64">
                  <c:v>493</c:v>
                </c:pt>
                <c:pt idx="65">
                  <c:v>650</c:v>
                </c:pt>
                <c:pt idx="66">
                  <c:v>737</c:v>
                </c:pt>
                <c:pt idx="67">
                  <c:v>871</c:v>
                </c:pt>
                <c:pt idx="68">
                  <c:v>731</c:v>
                </c:pt>
                <c:pt idx="69">
                  <c:v>619</c:v>
                </c:pt>
                <c:pt idx="70">
                  <c:v>655</c:v>
                </c:pt>
                <c:pt idx="71">
                  <c:v>556</c:v>
                </c:pt>
                <c:pt idx="72">
                  <c:v>632</c:v>
                </c:pt>
                <c:pt idx="73">
                  <c:v>655</c:v>
                </c:pt>
                <c:pt idx="74">
                  <c:v>1140</c:v>
                </c:pt>
                <c:pt idx="75">
                  <c:v>555</c:v>
                </c:pt>
                <c:pt idx="76">
                  <c:v>618</c:v>
                </c:pt>
                <c:pt idx="77">
                  <c:v>638</c:v>
                </c:pt>
                <c:pt idx="78">
                  <c:v>977</c:v>
                </c:pt>
                <c:pt idx="79">
                  <c:v>616</c:v>
                </c:pt>
                <c:pt idx="80">
                  <c:v>692</c:v>
                </c:pt>
                <c:pt idx="81">
                  <c:v>680</c:v>
                </c:pt>
                <c:pt idx="82">
                  <c:v>692</c:v>
                </c:pt>
                <c:pt idx="83">
                  <c:v>659</c:v>
                </c:pt>
                <c:pt idx="84">
                  <c:v>635</c:v>
                </c:pt>
                <c:pt idx="85">
                  <c:v>485</c:v>
                </c:pt>
                <c:pt idx="86">
                  <c:v>572</c:v>
                </c:pt>
                <c:pt idx="87">
                  <c:v>647</c:v>
                </c:pt>
                <c:pt idx="88">
                  <c:v>800</c:v>
                </c:pt>
                <c:pt idx="89">
                  <c:v>890</c:v>
                </c:pt>
                <c:pt idx="90">
                  <c:v>637</c:v>
                </c:pt>
                <c:pt idx="91">
                  <c:v>592</c:v>
                </c:pt>
                <c:pt idx="92">
                  <c:v>459</c:v>
                </c:pt>
                <c:pt idx="93">
                  <c:v>680</c:v>
                </c:pt>
                <c:pt idx="94">
                  <c:v>493</c:v>
                </c:pt>
                <c:pt idx="95">
                  <c:v>570</c:v>
                </c:pt>
                <c:pt idx="96">
                  <c:v>680</c:v>
                </c:pt>
                <c:pt idx="97">
                  <c:v>621</c:v>
                </c:pt>
                <c:pt idx="98">
                  <c:v>524</c:v>
                </c:pt>
                <c:pt idx="99">
                  <c:v>606</c:v>
                </c:pt>
                <c:pt idx="100">
                  <c:v>504</c:v>
                </c:pt>
                <c:pt idx="101">
                  <c:v>377</c:v>
                </c:pt>
                <c:pt idx="102">
                  <c:v>569</c:v>
                </c:pt>
                <c:pt idx="103">
                  <c:v>559</c:v>
                </c:pt>
                <c:pt idx="104">
                  <c:v>450</c:v>
                </c:pt>
                <c:pt idx="105">
                  <c:v>364</c:v>
                </c:pt>
                <c:pt idx="106">
                  <c:v>442</c:v>
                </c:pt>
                <c:pt idx="107">
                  <c:v>314</c:v>
                </c:pt>
                <c:pt idx="108">
                  <c:v>401</c:v>
                </c:pt>
                <c:pt idx="109">
                  <c:v>341</c:v>
                </c:pt>
                <c:pt idx="110">
                  <c:v>389</c:v>
                </c:pt>
                <c:pt idx="111">
                  <c:v>678</c:v>
                </c:pt>
                <c:pt idx="112">
                  <c:v>376</c:v>
                </c:pt>
                <c:pt idx="113">
                  <c:v>414</c:v>
                </c:pt>
                <c:pt idx="114">
                  <c:v>484</c:v>
                </c:pt>
                <c:pt idx="115">
                  <c:v>761</c:v>
                </c:pt>
                <c:pt idx="116">
                  <c:v>399</c:v>
                </c:pt>
                <c:pt idx="117">
                  <c:v>322</c:v>
                </c:pt>
                <c:pt idx="118">
                  <c:v>468</c:v>
                </c:pt>
                <c:pt idx="119">
                  <c:v>397</c:v>
                </c:pt>
                <c:pt idx="120">
                  <c:v>400</c:v>
                </c:pt>
                <c:pt idx="121">
                  <c:v>407</c:v>
                </c:pt>
                <c:pt idx="122">
                  <c:v>441</c:v>
                </c:pt>
                <c:pt idx="123">
                  <c:v>420</c:v>
                </c:pt>
                <c:pt idx="124">
                  <c:v>366</c:v>
                </c:pt>
                <c:pt idx="125">
                  <c:v>398</c:v>
                </c:pt>
                <c:pt idx="126">
                  <c:v>459</c:v>
                </c:pt>
                <c:pt idx="127">
                  <c:v>545</c:v>
                </c:pt>
                <c:pt idx="128">
                  <c:v>626</c:v>
                </c:pt>
                <c:pt idx="129">
                  <c:v>536</c:v>
                </c:pt>
                <c:pt idx="130">
                  <c:v>420</c:v>
                </c:pt>
                <c:pt idx="131">
                  <c:v>416</c:v>
                </c:pt>
                <c:pt idx="132">
                  <c:v>541</c:v>
                </c:pt>
                <c:pt idx="133">
                  <c:v>464</c:v>
                </c:pt>
                <c:pt idx="134">
                  <c:v>355</c:v>
                </c:pt>
                <c:pt idx="135">
                  <c:v>366</c:v>
                </c:pt>
                <c:pt idx="136">
                  <c:v>623</c:v>
                </c:pt>
                <c:pt idx="137">
                  <c:v>347</c:v>
                </c:pt>
                <c:pt idx="138">
                  <c:v>445</c:v>
                </c:pt>
                <c:pt idx="139">
                  <c:v>651</c:v>
                </c:pt>
                <c:pt idx="140">
                  <c:v>368</c:v>
                </c:pt>
                <c:pt idx="141">
                  <c:v>453</c:v>
                </c:pt>
                <c:pt idx="142">
                  <c:v>330</c:v>
                </c:pt>
                <c:pt idx="143">
                  <c:v>457</c:v>
                </c:pt>
                <c:pt idx="144">
                  <c:v>403</c:v>
                </c:pt>
                <c:pt idx="145">
                  <c:v>506</c:v>
                </c:pt>
                <c:pt idx="146">
                  <c:v>507</c:v>
                </c:pt>
                <c:pt idx="147">
                  <c:v>351</c:v>
                </c:pt>
                <c:pt idx="148">
                  <c:v>381</c:v>
                </c:pt>
                <c:pt idx="149">
                  <c:v>513</c:v>
                </c:pt>
                <c:pt idx="150">
                  <c:v>624</c:v>
                </c:pt>
                <c:pt idx="151">
                  <c:v>603</c:v>
                </c:pt>
                <c:pt idx="152">
                  <c:v>485</c:v>
                </c:pt>
                <c:pt idx="153">
                  <c:v>803</c:v>
                </c:pt>
                <c:pt idx="154">
                  <c:v>661</c:v>
                </c:pt>
                <c:pt idx="155">
                  <c:v>882</c:v>
                </c:pt>
                <c:pt idx="156">
                  <c:v>881</c:v>
                </c:pt>
                <c:pt idx="157">
                  <c:v>632</c:v>
                </c:pt>
                <c:pt idx="158">
                  <c:v>681</c:v>
                </c:pt>
                <c:pt idx="159">
                  <c:v>520</c:v>
                </c:pt>
                <c:pt idx="160">
                  <c:v>557</c:v>
                </c:pt>
                <c:pt idx="161">
                  <c:v>360</c:v>
                </c:pt>
                <c:pt idx="162">
                  <c:v>591</c:v>
                </c:pt>
                <c:pt idx="163">
                  <c:v>594</c:v>
                </c:pt>
                <c:pt idx="164">
                  <c:v>356</c:v>
                </c:pt>
                <c:pt idx="165">
                  <c:v>897</c:v>
                </c:pt>
                <c:pt idx="166">
                  <c:v>369</c:v>
                </c:pt>
                <c:pt idx="167">
                  <c:v>431</c:v>
                </c:pt>
                <c:pt idx="168">
                  <c:v>461</c:v>
                </c:pt>
                <c:pt idx="169">
                  <c:v>364</c:v>
                </c:pt>
                <c:pt idx="170">
                  <c:v>715</c:v>
                </c:pt>
                <c:pt idx="171">
                  <c:v>569</c:v>
                </c:pt>
                <c:pt idx="172">
                  <c:v>638</c:v>
                </c:pt>
                <c:pt idx="173">
                  <c:v>596</c:v>
                </c:pt>
                <c:pt idx="174">
                  <c:v>347</c:v>
                </c:pt>
                <c:pt idx="175">
                  <c:v>628</c:v>
                </c:pt>
                <c:pt idx="176">
                  <c:v>482</c:v>
                </c:pt>
                <c:pt idx="177">
                  <c:v>466</c:v>
                </c:pt>
                <c:pt idx="178">
                  <c:v>607</c:v>
                </c:pt>
                <c:pt idx="179">
                  <c:v>375</c:v>
                </c:pt>
                <c:pt idx="180">
                  <c:v>627</c:v>
                </c:pt>
                <c:pt idx="181">
                  <c:v>380</c:v>
                </c:pt>
                <c:pt idx="182">
                  <c:v>872</c:v>
                </c:pt>
                <c:pt idx="183">
                  <c:v>700</c:v>
                </c:pt>
                <c:pt idx="184">
                  <c:v>725</c:v>
                </c:pt>
                <c:pt idx="185">
                  <c:v>874</c:v>
                </c:pt>
                <c:pt idx="186">
                  <c:v>527</c:v>
                </c:pt>
                <c:pt idx="187">
                  <c:v>590</c:v>
                </c:pt>
                <c:pt idx="188">
                  <c:v>507</c:v>
                </c:pt>
                <c:pt idx="189">
                  <c:v>519</c:v>
                </c:pt>
                <c:pt idx="190">
                  <c:v>664</c:v>
                </c:pt>
                <c:pt idx="191">
                  <c:v>488</c:v>
                </c:pt>
                <c:pt idx="192">
                  <c:v>616</c:v>
                </c:pt>
                <c:pt idx="193">
                  <c:v>478</c:v>
                </c:pt>
                <c:pt idx="194">
                  <c:v>390</c:v>
                </c:pt>
                <c:pt idx="195">
                  <c:v>592</c:v>
                </c:pt>
                <c:pt idx="196">
                  <c:v>561</c:v>
                </c:pt>
                <c:pt idx="197">
                  <c:v>408</c:v>
                </c:pt>
                <c:pt idx="198">
                  <c:v>695</c:v>
                </c:pt>
                <c:pt idx="199">
                  <c:v>492</c:v>
                </c:pt>
                <c:pt idx="200">
                  <c:v>489</c:v>
                </c:pt>
                <c:pt idx="201">
                  <c:v>502</c:v>
                </c:pt>
                <c:pt idx="202">
                  <c:v>574</c:v>
                </c:pt>
                <c:pt idx="203">
                  <c:v>1004</c:v>
                </c:pt>
                <c:pt idx="204">
                  <c:v>700</c:v>
                </c:pt>
                <c:pt idx="205">
                  <c:v>626</c:v>
                </c:pt>
                <c:pt idx="206">
                  <c:v>816</c:v>
                </c:pt>
                <c:pt idx="207">
                  <c:v>589</c:v>
                </c:pt>
                <c:pt idx="208">
                  <c:v>447</c:v>
                </c:pt>
                <c:pt idx="209">
                  <c:v>339</c:v>
                </c:pt>
                <c:pt idx="210">
                  <c:v>647</c:v>
                </c:pt>
                <c:pt idx="211">
                  <c:v>575</c:v>
                </c:pt>
                <c:pt idx="212">
                  <c:v>960</c:v>
                </c:pt>
                <c:pt idx="213">
                  <c:v>457</c:v>
                </c:pt>
                <c:pt idx="214">
                  <c:v>354</c:v>
                </c:pt>
                <c:pt idx="215">
                  <c:v>889</c:v>
                </c:pt>
                <c:pt idx="216">
                  <c:v>422</c:v>
                </c:pt>
                <c:pt idx="217">
                  <c:v>547</c:v>
                </c:pt>
                <c:pt idx="218">
                  <c:v>818</c:v>
                </c:pt>
                <c:pt idx="219">
                  <c:v>614</c:v>
                </c:pt>
                <c:pt idx="220">
                  <c:v>463</c:v>
                </c:pt>
                <c:pt idx="221">
                  <c:v>421</c:v>
                </c:pt>
                <c:pt idx="222">
                  <c:v>439</c:v>
                </c:pt>
                <c:pt idx="223">
                  <c:v>538</c:v>
                </c:pt>
                <c:pt idx="224">
                  <c:v>480</c:v>
                </c:pt>
                <c:pt idx="225">
                  <c:v>496</c:v>
                </c:pt>
                <c:pt idx="226">
                  <c:v>414</c:v>
                </c:pt>
                <c:pt idx="227">
                  <c:v>790</c:v>
                </c:pt>
                <c:pt idx="228">
                  <c:v>504</c:v>
                </c:pt>
                <c:pt idx="229">
                  <c:v>348</c:v>
                </c:pt>
                <c:pt idx="230">
                  <c:v>367</c:v>
                </c:pt>
                <c:pt idx="231">
                  <c:v>678</c:v>
                </c:pt>
                <c:pt idx="232">
                  <c:v>382</c:v>
                </c:pt>
                <c:pt idx="233">
                  <c:v>439</c:v>
                </c:pt>
                <c:pt idx="234">
                  <c:v>824</c:v>
                </c:pt>
                <c:pt idx="235">
                  <c:v>355</c:v>
                </c:pt>
                <c:pt idx="236">
                  <c:v>649</c:v>
                </c:pt>
                <c:pt idx="237">
                  <c:v>439</c:v>
                </c:pt>
                <c:pt idx="238">
                  <c:v>717</c:v>
                </c:pt>
                <c:pt idx="239">
                  <c:v>372</c:v>
                </c:pt>
                <c:pt idx="240">
                  <c:v>663</c:v>
                </c:pt>
                <c:pt idx="241">
                  <c:v>720</c:v>
                </c:pt>
                <c:pt idx="242">
                  <c:v>474</c:v>
                </c:pt>
                <c:pt idx="243">
                  <c:v>493</c:v>
                </c:pt>
                <c:pt idx="244">
                  <c:v>538</c:v>
                </c:pt>
                <c:pt idx="245">
                  <c:v>522</c:v>
                </c:pt>
                <c:pt idx="246">
                  <c:v>406</c:v>
                </c:pt>
                <c:pt idx="247">
                  <c:v>682</c:v>
                </c:pt>
                <c:pt idx="248">
                  <c:v>389</c:v>
                </c:pt>
                <c:pt idx="249">
                  <c:v>399</c:v>
                </c:pt>
                <c:pt idx="250">
                  <c:v>380</c:v>
                </c:pt>
                <c:pt idx="251">
                  <c:v>648</c:v>
                </c:pt>
                <c:pt idx="252">
                  <c:v>329</c:v>
                </c:pt>
                <c:pt idx="253">
                  <c:v>505</c:v>
                </c:pt>
                <c:pt idx="254">
                  <c:v>568</c:v>
                </c:pt>
                <c:pt idx="255">
                  <c:v>716</c:v>
                </c:pt>
                <c:pt idx="256">
                  <c:v>411</c:v>
                </c:pt>
                <c:pt idx="257">
                  <c:v>352</c:v>
                </c:pt>
                <c:pt idx="258">
                  <c:v>783</c:v>
                </c:pt>
                <c:pt idx="259">
                  <c:v>846</c:v>
                </c:pt>
                <c:pt idx="260">
                  <c:v>509</c:v>
                </c:pt>
                <c:pt idx="261">
                  <c:v>370</c:v>
                </c:pt>
                <c:pt idx="262">
                  <c:v>334</c:v>
                </c:pt>
                <c:pt idx="263">
                  <c:v>389</c:v>
                </c:pt>
                <c:pt idx="264">
                  <c:v>324</c:v>
                </c:pt>
                <c:pt idx="265">
                  <c:v>759</c:v>
                </c:pt>
                <c:pt idx="266">
                  <c:v>364</c:v>
                </c:pt>
                <c:pt idx="267">
                  <c:v>662</c:v>
                </c:pt>
                <c:pt idx="268">
                  <c:v>646</c:v>
                </c:pt>
                <c:pt idx="269">
                  <c:v>461</c:v>
                </c:pt>
                <c:pt idx="270">
                  <c:v>460</c:v>
                </c:pt>
                <c:pt idx="271">
                  <c:v>379</c:v>
                </c:pt>
                <c:pt idx="272">
                  <c:v>766</c:v>
                </c:pt>
                <c:pt idx="273">
                  <c:v>370</c:v>
                </c:pt>
                <c:pt idx="274">
                  <c:v>997</c:v>
                </c:pt>
                <c:pt idx="275">
                  <c:v>754</c:v>
                </c:pt>
                <c:pt idx="276">
                  <c:v>586</c:v>
                </c:pt>
                <c:pt idx="277">
                  <c:v>335</c:v>
                </c:pt>
                <c:pt idx="278">
                  <c:v>415</c:v>
                </c:pt>
                <c:pt idx="279">
                  <c:v>561</c:v>
                </c:pt>
                <c:pt idx="280">
                  <c:v>559</c:v>
                </c:pt>
                <c:pt idx="281">
                  <c:v>796</c:v>
                </c:pt>
                <c:pt idx="282">
                  <c:v>458</c:v>
                </c:pt>
                <c:pt idx="283">
                  <c:v>980</c:v>
                </c:pt>
                <c:pt idx="284">
                  <c:v>898</c:v>
                </c:pt>
                <c:pt idx="285">
                  <c:v>468</c:v>
                </c:pt>
                <c:pt idx="286">
                  <c:v>989</c:v>
                </c:pt>
                <c:pt idx="287">
                  <c:v>612</c:v>
                </c:pt>
                <c:pt idx="288">
                  <c:v>462</c:v>
                </c:pt>
                <c:pt idx="289">
                  <c:v>551</c:v>
                </c:pt>
                <c:pt idx="290">
                  <c:v>553</c:v>
                </c:pt>
                <c:pt idx="291">
                  <c:v>775</c:v>
                </c:pt>
                <c:pt idx="292">
                  <c:v>604</c:v>
                </c:pt>
                <c:pt idx="293">
                  <c:v>718</c:v>
                </c:pt>
                <c:pt idx="294">
                  <c:v>419</c:v>
                </c:pt>
                <c:pt idx="295">
                  <c:v>590</c:v>
                </c:pt>
                <c:pt idx="296">
                  <c:v>600</c:v>
                </c:pt>
                <c:pt idx="297">
                  <c:v>623</c:v>
                </c:pt>
                <c:pt idx="298">
                  <c:v>495</c:v>
                </c:pt>
                <c:pt idx="299">
                  <c:v>539</c:v>
                </c:pt>
                <c:pt idx="300">
                  <c:v>736</c:v>
                </c:pt>
                <c:pt idx="301">
                  <c:v>410</c:v>
                </c:pt>
                <c:pt idx="302">
                  <c:v>679</c:v>
                </c:pt>
                <c:pt idx="303">
                  <c:v>401</c:v>
                </c:pt>
                <c:pt idx="304">
                  <c:v>590</c:v>
                </c:pt>
                <c:pt idx="305">
                  <c:v>435</c:v>
                </c:pt>
                <c:pt idx="306">
                  <c:v>572</c:v>
                </c:pt>
                <c:pt idx="307">
                  <c:v>723</c:v>
                </c:pt>
                <c:pt idx="308">
                  <c:v>881</c:v>
                </c:pt>
                <c:pt idx="309">
                  <c:v>825</c:v>
                </c:pt>
                <c:pt idx="310">
                  <c:v>779</c:v>
                </c:pt>
                <c:pt idx="311">
                  <c:v>723</c:v>
                </c:pt>
                <c:pt idx="312">
                  <c:v>653</c:v>
                </c:pt>
                <c:pt idx="313">
                  <c:v>580</c:v>
                </c:pt>
                <c:pt idx="314">
                  <c:v>945</c:v>
                </c:pt>
                <c:pt idx="315">
                  <c:v>742</c:v>
                </c:pt>
                <c:pt idx="316">
                  <c:v>578</c:v>
                </c:pt>
                <c:pt idx="317">
                  <c:v>948</c:v>
                </c:pt>
                <c:pt idx="318">
                  <c:v>804</c:v>
                </c:pt>
                <c:pt idx="319">
                  <c:v>480</c:v>
                </c:pt>
                <c:pt idx="320">
                  <c:v>779</c:v>
                </c:pt>
                <c:pt idx="321">
                  <c:v>778</c:v>
                </c:pt>
                <c:pt idx="322">
                  <c:v>729</c:v>
                </c:pt>
                <c:pt idx="323">
                  <c:v>548</c:v>
                </c:pt>
                <c:pt idx="324">
                  <c:v>653</c:v>
                </c:pt>
                <c:pt idx="325">
                  <c:v>655</c:v>
                </c:pt>
                <c:pt idx="326">
                  <c:v>513</c:v>
                </c:pt>
                <c:pt idx="327">
                  <c:v>744</c:v>
                </c:pt>
                <c:pt idx="328">
                  <c:v>525</c:v>
                </c:pt>
                <c:pt idx="329">
                  <c:v>659</c:v>
                </c:pt>
                <c:pt idx="330">
                  <c:v>403</c:v>
                </c:pt>
                <c:pt idx="331">
                  <c:v>1179</c:v>
                </c:pt>
                <c:pt idx="332">
                  <c:v>468</c:v>
                </c:pt>
                <c:pt idx="333">
                  <c:v>546</c:v>
                </c:pt>
                <c:pt idx="334">
                  <c:v>406</c:v>
                </c:pt>
                <c:pt idx="335">
                  <c:v>852</c:v>
                </c:pt>
                <c:pt idx="336">
                  <c:v>655</c:v>
                </c:pt>
                <c:pt idx="337">
                  <c:v>1188</c:v>
                </c:pt>
                <c:pt idx="338">
                  <c:v>699</c:v>
                </c:pt>
                <c:pt idx="339">
                  <c:v>616</c:v>
                </c:pt>
                <c:pt idx="340">
                  <c:v>488</c:v>
                </c:pt>
                <c:pt idx="341">
                  <c:v>770</c:v>
                </c:pt>
                <c:pt idx="342">
                  <c:v>657</c:v>
                </c:pt>
                <c:pt idx="343">
                  <c:v>408</c:v>
                </c:pt>
                <c:pt idx="344">
                  <c:v>942</c:v>
                </c:pt>
                <c:pt idx="345">
                  <c:v>387</c:v>
                </c:pt>
                <c:pt idx="346">
                  <c:v>678</c:v>
                </c:pt>
                <c:pt idx="347">
                  <c:v>508</c:v>
                </c:pt>
                <c:pt idx="348">
                  <c:v>405</c:v>
                </c:pt>
                <c:pt idx="349">
                  <c:v>626</c:v>
                </c:pt>
                <c:pt idx="350">
                  <c:v>483</c:v>
                </c:pt>
                <c:pt idx="351">
                  <c:v>755</c:v>
                </c:pt>
                <c:pt idx="352">
                  <c:v>563</c:v>
                </c:pt>
                <c:pt idx="353">
                  <c:v>420</c:v>
                </c:pt>
                <c:pt idx="354">
                  <c:v>735</c:v>
                </c:pt>
                <c:pt idx="355">
                  <c:v>319</c:v>
                </c:pt>
                <c:pt idx="356">
                  <c:v>736</c:v>
                </c:pt>
                <c:pt idx="357">
                  <c:v>616</c:v>
                </c:pt>
                <c:pt idx="358">
                  <c:v>401</c:v>
                </c:pt>
                <c:pt idx="359">
                  <c:v>765</c:v>
                </c:pt>
                <c:pt idx="360">
                  <c:v>399</c:v>
                </c:pt>
                <c:pt idx="361">
                  <c:v>456</c:v>
                </c:pt>
                <c:pt idx="362">
                  <c:v>589</c:v>
                </c:pt>
                <c:pt idx="363">
                  <c:v>585</c:v>
                </c:pt>
                <c:pt idx="364">
                  <c:v>439</c:v>
                </c:pt>
                <c:pt idx="365">
                  <c:v>925</c:v>
                </c:pt>
                <c:pt idx="366">
                  <c:v>621</c:v>
                </c:pt>
                <c:pt idx="367">
                  <c:v>574</c:v>
                </c:pt>
                <c:pt idx="368">
                  <c:v>672</c:v>
                </c:pt>
                <c:pt idx="369">
                  <c:v>431</c:v>
                </c:pt>
                <c:pt idx="370">
                  <c:v>481</c:v>
                </c:pt>
                <c:pt idx="371">
                  <c:v>412</c:v>
                </c:pt>
                <c:pt idx="372">
                  <c:v>632</c:v>
                </c:pt>
                <c:pt idx="373">
                  <c:v>681</c:v>
                </c:pt>
                <c:pt idx="374">
                  <c:v>418</c:v>
                </c:pt>
                <c:pt idx="375">
                  <c:v>1036</c:v>
                </c:pt>
                <c:pt idx="376">
                  <c:v>516</c:v>
                </c:pt>
                <c:pt idx="377">
                  <c:v>535</c:v>
                </c:pt>
                <c:pt idx="378">
                  <c:v>479</c:v>
                </c:pt>
                <c:pt idx="379">
                  <c:v>532</c:v>
                </c:pt>
                <c:pt idx="380">
                  <c:v>345</c:v>
                </c:pt>
                <c:pt idx="381">
                  <c:v>387</c:v>
                </c:pt>
                <c:pt idx="382">
                  <c:v>461</c:v>
                </c:pt>
                <c:pt idx="383">
                  <c:v>427</c:v>
                </c:pt>
                <c:pt idx="384">
                  <c:v>480</c:v>
                </c:pt>
                <c:pt idx="385">
                  <c:v>825</c:v>
                </c:pt>
                <c:pt idx="386">
                  <c:v>754</c:v>
                </c:pt>
                <c:pt idx="387">
                  <c:v>419</c:v>
                </c:pt>
                <c:pt idx="388">
                  <c:v>592</c:v>
                </c:pt>
                <c:pt idx="389">
                  <c:v>427</c:v>
                </c:pt>
                <c:pt idx="390">
                  <c:v>825</c:v>
                </c:pt>
                <c:pt idx="391">
                  <c:v>822</c:v>
                </c:pt>
                <c:pt idx="392">
                  <c:v>579</c:v>
                </c:pt>
                <c:pt idx="393">
                  <c:v>583</c:v>
                </c:pt>
                <c:pt idx="394">
                  <c:v>790</c:v>
                </c:pt>
                <c:pt idx="395">
                  <c:v>477</c:v>
                </c:pt>
                <c:pt idx="396">
                  <c:v>472</c:v>
                </c:pt>
                <c:pt idx="397">
                  <c:v>416</c:v>
                </c:pt>
                <c:pt idx="398">
                  <c:v>464</c:v>
                </c:pt>
                <c:pt idx="399">
                  <c:v>559</c:v>
                </c:pt>
                <c:pt idx="400">
                  <c:v>634</c:v>
                </c:pt>
                <c:pt idx="401">
                  <c:v>487</c:v>
                </c:pt>
                <c:pt idx="402">
                  <c:v>590</c:v>
                </c:pt>
                <c:pt idx="403">
                  <c:v>412</c:v>
                </c:pt>
                <c:pt idx="404">
                  <c:v>524</c:v>
                </c:pt>
                <c:pt idx="405">
                  <c:v>438</c:v>
                </c:pt>
                <c:pt idx="406">
                  <c:v>860</c:v>
                </c:pt>
                <c:pt idx="407">
                  <c:v>526</c:v>
                </c:pt>
                <c:pt idx="408">
                  <c:v>954</c:v>
                </c:pt>
                <c:pt idx="409">
                  <c:v>538</c:v>
                </c:pt>
                <c:pt idx="410">
                  <c:v>449</c:v>
                </c:pt>
                <c:pt idx="411">
                  <c:v>577</c:v>
                </c:pt>
                <c:pt idx="412">
                  <c:v>391</c:v>
                </c:pt>
                <c:pt idx="413">
                  <c:v>868</c:v>
                </c:pt>
                <c:pt idx="414">
                  <c:v>582</c:v>
                </c:pt>
                <c:pt idx="415">
                  <c:v>450</c:v>
                </c:pt>
                <c:pt idx="416">
                  <c:v>393</c:v>
                </c:pt>
                <c:pt idx="417">
                  <c:v>562</c:v>
                </c:pt>
                <c:pt idx="418">
                  <c:v>460</c:v>
                </c:pt>
                <c:pt idx="419">
                  <c:v>586</c:v>
                </c:pt>
                <c:pt idx="420">
                  <c:v>477</c:v>
                </c:pt>
                <c:pt idx="421">
                  <c:v>578</c:v>
                </c:pt>
                <c:pt idx="422">
                  <c:v>499</c:v>
                </c:pt>
                <c:pt idx="423">
                  <c:v>517</c:v>
                </c:pt>
                <c:pt idx="424">
                  <c:v>554</c:v>
                </c:pt>
                <c:pt idx="425">
                  <c:v>578</c:v>
                </c:pt>
                <c:pt idx="426">
                  <c:v>872</c:v>
                </c:pt>
                <c:pt idx="427">
                  <c:v>651</c:v>
                </c:pt>
                <c:pt idx="428">
                  <c:v>510</c:v>
                </c:pt>
                <c:pt idx="429">
                  <c:v>333</c:v>
                </c:pt>
                <c:pt idx="430">
                  <c:v>521</c:v>
                </c:pt>
                <c:pt idx="431">
                  <c:v>324</c:v>
                </c:pt>
                <c:pt idx="432">
                  <c:v>530</c:v>
                </c:pt>
                <c:pt idx="433">
                  <c:v>889</c:v>
                </c:pt>
                <c:pt idx="434">
                  <c:v>624</c:v>
                </c:pt>
                <c:pt idx="435">
                  <c:v>343</c:v>
                </c:pt>
                <c:pt idx="436">
                  <c:v>405</c:v>
                </c:pt>
                <c:pt idx="437">
                  <c:v>571</c:v>
                </c:pt>
                <c:pt idx="438">
                  <c:v>410</c:v>
                </c:pt>
                <c:pt idx="439">
                  <c:v>364</c:v>
                </c:pt>
                <c:pt idx="440">
                  <c:v>372</c:v>
                </c:pt>
                <c:pt idx="441">
                  <c:v>625</c:v>
                </c:pt>
                <c:pt idx="442">
                  <c:v>458</c:v>
                </c:pt>
                <c:pt idx="443">
                  <c:v>477</c:v>
                </c:pt>
                <c:pt idx="444">
                  <c:v>584</c:v>
                </c:pt>
                <c:pt idx="445">
                  <c:v>952</c:v>
                </c:pt>
                <c:pt idx="446">
                  <c:v>792</c:v>
                </c:pt>
                <c:pt idx="447">
                  <c:v>1031</c:v>
                </c:pt>
                <c:pt idx="448">
                  <c:v>787</c:v>
                </c:pt>
                <c:pt idx="449">
                  <c:v>669</c:v>
                </c:pt>
                <c:pt idx="450">
                  <c:v>350</c:v>
                </c:pt>
                <c:pt idx="451">
                  <c:v>424</c:v>
                </c:pt>
                <c:pt idx="452">
                  <c:v>624</c:v>
                </c:pt>
                <c:pt idx="453">
                  <c:v>545</c:v>
                </c:pt>
                <c:pt idx="454">
                  <c:v>1025</c:v>
                </c:pt>
                <c:pt idx="455">
                  <c:v>505</c:v>
                </c:pt>
                <c:pt idx="456">
                  <c:v>556</c:v>
                </c:pt>
                <c:pt idx="457">
                  <c:v>682</c:v>
                </c:pt>
                <c:pt idx="458">
                  <c:v>751</c:v>
                </c:pt>
                <c:pt idx="459">
                  <c:v>542</c:v>
                </c:pt>
                <c:pt idx="460">
                  <c:v>611</c:v>
                </c:pt>
                <c:pt idx="461">
                  <c:v>904</c:v>
                </c:pt>
                <c:pt idx="462">
                  <c:v>709</c:v>
                </c:pt>
                <c:pt idx="463">
                  <c:v>740</c:v>
                </c:pt>
                <c:pt idx="464">
                  <c:v>362</c:v>
                </c:pt>
                <c:pt idx="465">
                  <c:v>621</c:v>
                </c:pt>
                <c:pt idx="466">
                  <c:v>486</c:v>
                </c:pt>
                <c:pt idx="467">
                  <c:v>518</c:v>
                </c:pt>
                <c:pt idx="468">
                  <c:v>487</c:v>
                </c:pt>
                <c:pt idx="469">
                  <c:v>682</c:v>
                </c:pt>
                <c:pt idx="470">
                  <c:v>449</c:v>
                </c:pt>
                <c:pt idx="471">
                  <c:v>446</c:v>
                </c:pt>
                <c:pt idx="472">
                  <c:v>675</c:v>
                </c:pt>
                <c:pt idx="473">
                  <c:v>545</c:v>
                </c:pt>
                <c:pt idx="474">
                  <c:v>575</c:v>
                </c:pt>
                <c:pt idx="475">
                  <c:v>288</c:v>
                </c:pt>
                <c:pt idx="476">
                  <c:v>542</c:v>
                </c:pt>
                <c:pt idx="477">
                  <c:v>686</c:v>
                </c:pt>
                <c:pt idx="478">
                  <c:v>672</c:v>
                </c:pt>
                <c:pt idx="479">
                  <c:v>392</c:v>
                </c:pt>
                <c:pt idx="480">
                  <c:v>658</c:v>
                </c:pt>
                <c:pt idx="481">
                  <c:v>659</c:v>
                </c:pt>
                <c:pt idx="482">
                  <c:v>551</c:v>
                </c:pt>
                <c:pt idx="483">
                  <c:v>601</c:v>
                </c:pt>
                <c:pt idx="484">
                  <c:v>471</c:v>
                </c:pt>
                <c:pt idx="485">
                  <c:v>385</c:v>
                </c:pt>
                <c:pt idx="486">
                  <c:v>663</c:v>
                </c:pt>
                <c:pt idx="487">
                  <c:v>568</c:v>
                </c:pt>
                <c:pt idx="488">
                  <c:v>1072</c:v>
                </c:pt>
                <c:pt idx="489">
                  <c:v>656</c:v>
                </c:pt>
                <c:pt idx="490">
                  <c:v>956</c:v>
                </c:pt>
                <c:pt idx="491">
                  <c:v>688</c:v>
                </c:pt>
                <c:pt idx="492">
                  <c:v>360</c:v>
                </c:pt>
                <c:pt idx="493">
                  <c:v>873</c:v>
                </c:pt>
                <c:pt idx="494">
                  <c:v>771</c:v>
                </c:pt>
                <c:pt idx="495">
                  <c:v>638</c:v>
                </c:pt>
                <c:pt idx="496">
                  <c:v>635</c:v>
                </c:pt>
                <c:pt idx="497">
                  <c:v>755</c:v>
                </c:pt>
                <c:pt idx="498">
                  <c:v>379</c:v>
                </c:pt>
                <c:pt idx="499">
                  <c:v>499</c:v>
                </c:pt>
                <c:pt idx="500">
                  <c:v>469</c:v>
                </c:pt>
                <c:pt idx="501">
                  <c:v>472</c:v>
                </c:pt>
                <c:pt idx="502">
                  <c:v>417</c:v>
                </c:pt>
                <c:pt idx="503">
                  <c:v>374</c:v>
                </c:pt>
                <c:pt idx="504">
                  <c:v>900</c:v>
                </c:pt>
                <c:pt idx="505">
                  <c:v>488</c:v>
                </c:pt>
                <c:pt idx="506">
                  <c:v>354</c:v>
                </c:pt>
                <c:pt idx="507">
                  <c:v>941</c:v>
                </c:pt>
                <c:pt idx="508">
                  <c:v>742</c:v>
                </c:pt>
                <c:pt idx="509">
                  <c:v>589</c:v>
                </c:pt>
                <c:pt idx="510">
                  <c:v>589</c:v>
                </c:pt>
                <c:pt idx="511">
                  <c:v>508</c:v>
                </c:pt>
                <c:pt idx="512">
                  <c:v>413</c:v>
                </c:pt>
                <c:pt idx="513">
                  <c:v>540</c:v>
                </c:pt>
                <c:pt idx="514">
                  <c:v>482</c:v>
                </c:pt>
                <c:pt idx="515">
                  <c:v>498</c:v>
                </c:pt>
                <c:pt idx="516">
                  <c:v>587</c:v>
                </c:pt>
                <c:pt idx="517">
                  <c:v>1022</c:v>
                </c:pt>
                <c:pt idx="518">
                  <c:v>517</c:v>
                </c:pt>
                <c:pt idx="519">
                  <c:v>524</c:v>
                </c:pt>
                <c:pt idx="520">
                  <c:v>417</c:v>
                </c:pt>
                <c:pt idx="521">
                  <c:v>729</c:v>
                </c:pt>
                <c:pt idx="522">
                  <c:v>769</c:v>
                </c:pt>
                <c:pt idx="523">
                  <c:v>800</c:v>
                </c:pt>
                <c:pt idx="524">
                  <c:v>451</c:v>
                </c:pt>
                <c:pt idx="525">
                  <c:v>856</c:v>
                </c:pt>
                <c:pt idx="526">
                  <c:v>814</c:v>
                </c:pt>
                <c:pt idx="527">
                  <c:v>694</c:v>
                </c:pt>
                <c:pt idx="528">
                  <c:v>359</c:v>
                </c:pt>
                <c:pt idx="529">
                  <c:v>662</c:v>
                </c:pt>
                <c:pt idx="530">
                  <c:v>870</c:v>
                </c:pt>
                <c:pt idx="531">
                  <c:v>469</c:v>
                </c:pt>
                <c:pt idx="532">
                  <c:v>322</c:v>
                </c:pt>
                <c:pt idx="533">
                  <c:v>719</c:v>
                </c:pt>
                <c:pt idx="534">
                  <c:v>469</c:v>
                </c:pt>
                <c:pt idx="535">
                  <c:v>688</c:v>
                </c:pt>
                <c:pt idx="536">
                  <c:v>459</c:v>
                </c:pt>
                <c:pt idx="537">
                  <c:v>402</c:v>
                </c:pt>
                <c:pt idx="538">
                  <c:v>434</c:v>
                </c:pt>
                <c:pt idx="539">
                  <c:v>390</c:v>
                </c:pt>
                <c:pt idx="540">
                  <c:v>674</c:v>
                </c:pt>
                <c:pt idx="541">
                  <c:v>754</c:v>
                </c:pt>
                <c:pt idx="542">
                  <c:v>409</c:v>
                </c:pt>
                <c:pt idx="543">
                  <c:v>306</c:v>
                </c:pt>
                <c:pt idx="544">
                  <c:v>607</c:v>
                </c:pt>
                <c:pt idx="545">
                  <c:v>605</c:v>
                </c:pt>
                <c:pt idx="546">
                  <c:v>560</c:v>
                </c:pt>
                <c:pt idx="547">
                  <c:v>716</c:v>
                </c:pt>
                <c:pt idx="548">
                  <c:v>831</c:v>
                </c:pt>
                <c:pt idx="549">
                  <c:v>372</c:v>
                </c:pt>
                <c:pt idx="550">
                  <c:v>392</c:v>
                </c:pt>
                <c:pt idx="551">
                  <c:v>686</c:v>
                </c:pt>
                <c:pt idx="552">
                  <c:v>398</c:v>
                </c:pt>
                <c:pt idx="553">
                  <c:v>536</c:v>
                </c:pt>
                <c:pt idx="554">
                  <c:v>335</c:v>
                </c:pt>
                <c:pt idx="555">
                  <c:v>588</c:v>
                </c:pt>
                <c:pt idx="556">
                  <c:v>481</c:v>
                </c:pt>
                <c:pt idx="557">
                  <c:v>513</c:v>
                </c:pt>
                <c:pt idx="558">
                  <c:v>739</c:v>
                </c:pt>
                <c:pt idx="559">
                  <c:v>958</c:v>
                </c:pt>
                <c:pt idx="560">
                  <c:v>412</c:v>
                </c:pt>
                <c:pt idx="561">
                  <c:v>434</c:v>
                </c:pt>
                <c:pt idx="562">
                  <c:v>431</c:v>
                </c:pt>
                <c:pt idx="563">
                  <c:v>382</c:v>
                </c:pt>
                <c:pt idx="564">
                  <c:v>669</c:v>
                </c:pt>
                <c:pt idx="565">
                  <c:v>502</c:v>
                </c:pt>
                <c:pt idx="566">
                  <c:v>448</c:v>
                </c:pt>
                <c:pt idx="567">
                  <c:v>700</c:v>
                </c:pt>
                <c:pt idx="568">
                  <c:v>904</c:v>
                </c:pt>
                <c:pt idx="569">
                  <c:v>501</c:v>
                </c:pt>
                <c:pt idx="570">
                  <c:v>455</c:v>
                </c:pt>
                <c:pt idx="571">
                  <c:v>410</c:v>
                </c:pt>
                <c:pt idx="572">
                  <c:v>653</c:v>
                </c:pt>
                <c:pt idx="573">
                  <c:v>868</c:v>
                </c:pt>
                <c:pt idx="574">
                  <c:v>418</c:v>
                </c:pt>
                <c:pt idx="575">
                  <c:v>618</c:v>
                </c:pt>
                <c:pt idx="576">
                  <c:v>695</c:v>
                </c:pt>
                <c:pt idx="577">
                  <c:v>420</c:v>
                </c:pt>
                <c:pt idx="578">
                  <c:v>626</c:v>
                </c:pt>
                <c:pt idx="579">
                  <c:v>495</c:v>
                </c:pt>
                <c:pt idx="580">
                  <c:v>497</c:v>
                </c:pt>
                <c:pt idx="581">
                  <c:v>449</c:v>
                </c:pt>
                <c:pt idx="582">
                  <c:v>474</c:v>
                </c:pt>
                <c:pt idx="583">
                  <c:v>722</c:v>
                </c:pt>
                <c:pt idx="584">
                  <c:v>625</c:v>
                </c:pt>
                <c:pt idx="585">
                  <c:v>858</c:v>
                </c:pt>
                <c:pt idx="586">
                  <c:v>1034</c:v>
                </c:pt>
                <c:pt idx="587">
                  <c:v>560</c:v>
                </c:pt>
                <c:pt idx="588">
                  <c:v>673</c:v>
                </c:pt>
                <c:pt idx="589">
                  <c:v>543</c:v>
                </c:pt>
                <c:pt idx="590">
                  <c:v>379</c:v>
                </c:pt>
                <c:pt idx="591">
                  <c:v>918</c:v>
                </c:pt>
                <c:pt idx="592">
                  <c:v>698</c:v>
                </c:pt>
                <c:pt idx="593">
                  <c:v>410</c:v>
                </c:pt>
                <c:pt idx="594">
                  <c:v>567</c:v>
                </c:pt>
                <c:pt idx="595">
                  <c:v>449</c:v>
                </c:pt>
                <c:pt idx="596">
                  <c:v>824</c:v>
                </c:pt>
                <c:pt idx="597">
                  <c:v>615</c:v>
                </c:pt>
                <c:pt idx="598">
                  <c:v>779</c:v>
                </c:pt>
                <c:pt idx="599">
                  <c:v>909</c:v>
                </c:pt>
                <c:pt idx="600">
                  <c:v>577</c:v>
                </c:pt>
                <c:pt idx="601">
                  <c:v>675</c:v>
                </c:pt>
                <c:pt idx="602">
                  <c:v>685</c:v>
                </c:pt>
                <c:pt idx="603">
                  <c:v>665</c:v>
                </c:pt>
                <c:pt idx="604">
                  <c:v>705</c:v>
                </c:pt>
                <c:pt idx="605">
                  <c:v>632</c:v>
                </c:pt>
                <c:pt idx="606">
                  <c:v>459</c:v>
                </c:pt>
                <c:pt idx="607">
                  <c:v>429</c:v>
                </c:pt>
                <c:pt idx="608">
                  <c:v>577</c:v>
                </c:pt>
                <c:pt idx="609">
                  <c:v>563</c:v>
                </c:pt>
                <c:pt idx="610">
                  <c:v>733</c:v>
                </c:pt>
                <c:pt idx="611">
                  <c:v>666</c:v>
                </c:pt>
                <c:pt idx="612">
                  <c:v>802</c:v>
                </c:pt>
                <c:pt idx="613">
                  <c:v>528</c:v>
                </c:pt>
                <c:pt idx="614">
                  <c:v>642</c:v>
                </c:pt>
                <c:pt idx="615">
                  <c:v>455</c:v>
                </c:pt>
                <c:pt idx="616">
                  <c:v>938</c:v>
                </c:pt>
                <c:pt idx="617">
                  <c:v>922</c:v>
                </c:pt>
                <c:pt idx="618">
                  <c:v>691</c:v>
                </c:pt>
                <c:pt idx="619">
                  <c:v>534</c:v>
                </c:pt>
                <c:pt idx="620">
                  <c:v>705</c:v>
                </c:pt>
                <c:pt idx="621">
                  <c:v>810</c:v>
                </c:pt>
                <c:pt idx="622">
                  <c:v>418</c:v>
                </c:pt>
                <c:pt idx="623">
                  <c:v>617</c:v>
                </c:pt>
                <c:pt idx="624">
                  <c:v>498</c:v>
                </c:pt>
                <c:pt idx="625">
                  <c:v>777</c:v>
                </c:pt>
                <c:pt idx="626">
                  <c:v>755</c:v>
                </c:pt>
                <c:pt idx="627">
                  <c:v>576</c:v>
                </c:pt>
                <c:pt idx="628">
                  <c:v>549</c:v>
                </c:pt>
                <c:pt idx="629">
                  <c:v>618</c:v>
                </c:pt>
                <c:pt idx="630">
                  <c:v>584</c:v>
                </c:pt>
                <c:pt idx="631">
                  <c:v>404</c:v>
                </c:pt>
                <c:pt idx="632">
                  <c:v>659</c:v>
                </c:pt>
                <c:pt idx="633">
                  <c:v>691</c:v>
                </c:pt>
                <c:pt idx="634">
                  <c:v>862</c:v>
                </c:pt>
                <c:pt idx="635">
                  <c:v>556</c:v>
                </c:pt>
                <c:pt idx="636">
                  <c:v>531</c:v>
                </c:pt>
                <c:pt idx="637">
                  <c:v>532</c:v>
                </c:pt>
                <c:pt idx="638">
                  <c:v>481</c:v>
                </c:pt>
                <c:pt idx="639">
                  <c:v>487</c:v>
                </c:pt>
                <c:pt idx="640">
                  <c:v>758</c:v>
                </c:pt>
                <c:pt idx="641">
                  <c:v>951</c:v>
                </c:pt>
                <c:pt idx="642">
                  <c:v>496</c:v>
                </c:pt>
                <c:pt idx="643">
                  <c:v>601</c:v>
                </c:pt>
                <c:pt idx="644">
                  <c:v>851</c:v>
                </c:pt>
                <c:pt idx="645">
                  <c:v>465</c:v>
                </c:pt>
                <c:pt idx="646">
                  <c:v>867</c:v>
                </c:pt>
                <c:pt idx="647">
                  <c:v>466</c:v>
                </c:pt>
                <c:pt idx="648">
                  <c:v>463</c:v>
                </c:pt>
                <c:pt idx="649">
                  <c:v>599</c:v>
                </c:pt>
                <c:pt idx="650">
                  <c:v>857</c:v>
                </c:pt>
                <c:pt idx="651">
                  <c:v>497</c:v>
                </c:pt>
                <c:pt idx="652">
                  <c:v>971</c:v>
                </c:pt>
                <c:pt idx="653">
                  <c:v>463</c:v>
                </c:pt>
                <c:pt idx="654">
                  <c:v>452</c:v>
                </c:pt>
                <c:pt idx="655">
                  <c:v>762</c:v>
                </c:pt>
                <c:pt idx="656">
                  <c:v>523</c:v>
                </c:pt>
                <c:pt idx="657">
                  <c:v>769</c:v>
                </c:pt>
                <c:pt idx="658">
                  <c:v>424</c:v>
                </c:pt>
                <c:pt idx="659">
                  <c:v>485</c:v>
                </c:pt>
                <c:pt idx="660">
                  <c:v>535</c:v>
                </c:pt>
                <c:pt idx="661">
                  <c:v>415</c:v>
                </c:pt>
                <c:pt idx="662">
                  <c:v>751</c:v>
                </c:pt>
                <c:pt idx="663">
                  <c:v>641</c:v>
                </c:pt>
                <c:pt idx="664">
                  <c:v>784</c:v>
                </c:pt>
                <c:pt idx="665">
                  <c:v>709</c:v>
                </c:pt>
                <c:pt idx="666">
                  <c:v>681</c:v>
                </c:pt>
                <c:pt idx="667">
                  <c:v>680</c:v>
                </c:pt>
                <c:pt idx="668">
                  <c:v>461</c:v>
                </c:pt>
                <c:pt idx="669">
                  <c:v>390</c:v>
                </c:pt>
                <c:pt idx="670">
                  <c:v>408</c:v>
                </c:pt>
                <c:pt idx="671">
                  <c:v>1294</c:v>
                </c:pt>
                <c:pt idx="672">
                  <c:v>634</c:v>
                </c:pt>
                <c:pt idx="673">
                  <c:v>356</c:v>
                </c:pt>
                <c:pt idx="674">
                  <c:v>591</c:v>
                </c:pt>
                <c:pt idx="675">
                  <c:v>677</c:v>
                </c:pt>
                <c:pt idx="676">
                  <c:v>402</c:v>
                </c:pt>
                <c:pt idx="677">
                  <c:v>555</c:v>
                </c:pt>
                <c:pt idx="678">
                  <c:v>819</c:v>
                </c:pt>
                <c:pt idx="679">
                  <c:v>968</c:v>
                </c:pt>
                <c:pt idx="680">
                  <c:v>737</c:v>
                </c:pt>
                <c:pt idx="681">
                  <c:v>434</c:v>
                </c:pt>
                <c:pt idx="682">
                  <c:v>416</c:v>
                </c:pt>
                <c:pt idx="683">
                  <c:v>897</c:v>
                </c:pt>
                <c:pt idx="684">
                  <c:v>582</c:v>
                </c:pt>
                <c:pt idx="685">
                  <c:v>350</c:v>
                </c:pt>
                <c:pt idx="686">
                  <c:v>390</c:v>
                </c:pt>
                <c:pt idx="687">
                  <c:v>704</c:v>
                </c:pt>
                <c:pt idx="688">
                  <c:v>648</c:v>
                </c:pt>
                <c:pt idx="689">
                  <c:v>691</c:v>
                </c:pt>
                <c:pt idx="690">
                  <c:v>1155</c:v>
                </c:pt>
                <c:pt idx="691">
                  <c:v>484</c:v>
                </c:pt>
                <c:pt idx="692">
                  <c:v>390</c:v>
                </c:pt>
                <c:pt idx="693">
                  <c:v>639</c:v>
                </c:pt>
                <c:pt idx="694">
                  <c:v>591</c:v>
                </c:pt>
                <c:pt idx="695">
                  <c:v>481</c:v>
                </c:pt>
                <c:pt idx="696">
                  <c:v>710</c:v>
                </c:pt>
                <c:pt idx="697">
                  <c:v>394</c:v>
                </c:pt>
                <c:pt idx="698">
                  <c:v>661</c:v>
                </c:pt>
                <c:pt idx="699">
                  <c:v>543</c:v>
                </c:pt>
                <c:pt idx="700">
                  <c:v>927</c:v>
                </c:pt>
                <c:pt idx="701">
                  <c:v>569</c:v>
                </c:pt>
                <c:pt idx="702">
                  <c:v>393</c:v>
                </c:pt>
                <c:pt idx="703">
                  <c:v>551</c:v>
                </c:pt>
                <c:pt idx="704">
                  <c:v>700</c:v>
                </c:pt>
                <c:pt idx="705">
                  <c:v>890</c:v>
                </c:pt>
                <c:pt idx="706">
                  <c:v>723</c:v>
                </c:pt>
                <c:pt idx="707">
                  <c:v>382</c:v>
                </c:pt>
                <c:pt idx="708">
                  <c:v>921</c:v>
                </c:pt>
                <c:pt idx="709">
                  <c:v>735</c:v>
                </c:pt>
                <c:pt idx="710">
                  <c:v>578</c:v>
                </c:pt>
                <c:pt idx="711">
                  <c:v>544</c:v>
                </c:pt>
                <c:pt idx="712">
                  <c:v>929</c:v>
                </c:pt>
                <c:pt idx="713">
                  <c:v>625</c:v>
                </c:pt>
                <c:pt idx="714">
                  <c:v>636</c:v>
                </c:pt>
                <c:pt idx="715">
                  <c:v>584</c:v>
                </c:pt>
                <c:pt idx="716">
                  <c:v>535</c:v>
                </c:pt>
                <c:pt idx="717">
                  <c:v>380</c:v>
                </c:pt>
                <c:pt idx="718">
                  <c:v>874</c:v>
                </c:pt>
                <c:pt idx="719">
                  <c:v>748</c:v>
                </c:pt>
              </c:numCache>
            </c:numRef>
          </c:yVal>
          <c:smooth val="0"/>
          <c:extLst>
            <c:ext xmlns:c16="http://schemas.microsoft.com/office/drawing/2014/chart" uri="{C3380CC4-5D6E-409C-BE32-E72D297353CC}">
              <c16:uniqueId val="{00000003-4100-4C03-950E-D0FC4F279F51}"/>
            </c:ext>
          </c:extLst>
        </c:ser>
        <c:dLbls>
          <c:dLblPos val="t"/>
          <c:showLegendKey val="0"/>
          <c:showVal val="1"/>
          <c:showCatName val="0"/>
          <c:showSerName val="0"/>
          <c:showPercent val="0"/>
          <c:showBubbleSize val="0"/>
        </c:dLbls>
        <c:axId val="471566480"/>
        <c:axId val="471567136"/>
      </c:scatterChart>
      <c:valAx>
        <c:axId val="471566480"/>
        <c:scaling>
          <c:orientation val="minMax"/>
          <c:max val="25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Carapace Width (mm)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1567136"/>
        <c:crosses val="autoZero"/>
        <c:crossBetween val="midCat"/>
        <c:majorUnit val="20"/>
      </c:valAx>
      <c:valAx>
        <c:axId val="471567136"/>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Weight (g)</a:t>
                </a:r>
              </a:p>
            </c:rich>
          </c:tx>
          <c:overlay val="0"/>
          <c:spPr>
            <a:noFill/>
            <a:ln>
              <a:noFill/>
            </a:ln>
            <a:effectLst/>
          </c:spPr>
        </c:title>
        <c:numFmt formatCode="_-* #,##0_-;\-* #,##0_-;_-* &quot;-&quot;??_-;_-@_-"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1566480"/>
        <c:crosses val="autoZero"/>
        <c:crossBetween val="midCat"/>
      </c:valAx>
      <c:spPr>
        <a:ln>
          <a:solidFill>
            <a:sysClr val="windowText" lastClr="000000"/>
          </a:solidFill>
        </a:ln>
      </c:spPr>
    </c:plotArea>
    <c:legend>
      <c:legendPos val="b"/>
      <c:overlay val="0"/>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745ED-6D2E-477A-B791-F37CDB50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5900</Words>
  <Characters>33633</Characters>
  <Application>Microsoft Office Word</Application>
  <DocSecurity>2</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Boon</dc:creator>
  <cp:keywords/>
  <dc:description/>
  <cp:lastModifiedBy>Katy Smart</cp:lastModifiedBy>
  <cp:revision>8</cp:revision>
  <dcterms:created xsi:type="dcterms:W3CDTF">2020-04-16T09:16:00Z</dcterms:created>
  <dcterms:modified xsi:type="dcterms:W3CDTF">2020-06-25T15:31:00Z</dcterms:modified>
</cp:coreProperties>
</file>